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D00" w:rsidRDefault="002A3D00">
      <w:r>
        <w:rPr>
          <w:noProof/>
          <w:lang w:eastAsia="fr-FR"/>
        </w:rPr>
        <w:drawing>
          <wp:anchor distT="0" distB="0" distL="114300" distR="114300" simplePos="0" relativeHeight="251658240" behindDoc="1" locked="0" layoutInCell="1" allowOverlap="1" wp14:anchorId="78C2EE64" wp14:editId="694061D2">
            <wp:simplePos x="0" y="0"/>
            <wp:positionH relativeFrom="margin">
              <wp:align>left</wp:align>
            </wp:positionH>
            <wp:positionV relativeFrom="paragraph">
              <wp:posOffset>151</wp:posOffset>
            </wp:positionV>
            <wp:extent cx="1159510" cy="1531620"/>
            <wp:effectExtent l="0" t="0" r="2540" b="0"/>
            <wp:wrapTight wrapText="bothSides">
              <wp:wrapPolygon edited="0">
                <wp:start x="0" y="0"/>
                <wp:lineTo x="0" y="21224"/>
                <wp:lineTo x="21292" y="21224"/>
                <wp:lineTo x="2129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7576" cy="1554769"/>
                    </a:xfrm>
                    <a:prstGeom prst="rect">
                      <a:avLst/>
                    </a:prstGeom>
                    <a:noFill/>
                  </pic:spPr>
                </pic:pic>
              </a:graphicData>
            </a:graphic>
            <wp14:sizeRelH relativeFrom="page">
              <wp14:pctWidth>0</wp14:pctWidth>
            </wp14:sizeRelH>
            <wp14:sizeRelV relativeFrom="page">
              <wp14:pctHeight>0</wp14:pctHeight>
            </wp14:sizeRelV>
          </wp:anchor>
        </w:drawing>
      </w:r>
    </w:p>
    <w:p w:rsidR="002A3D00" w:rsidRDefault="00395189">
      <w:r>
        <w:rPr>
          <w:noProof/>
          <w:lang w:eastAsia="fr-FR"/>
        </w:rPr>
        <mc:AlternateContent>
          <mc:Choice Requires="wps">
            <w:drawing>
              <wp:anchor distT="45720" distB="45720" distL="114300" distR="114300" simplePos="0" relativeHeight="251660288" behindDoc="0" locked="0" layoutInCell="1" allowOverlap="1" wp14:anchorId="5DC43ED7" wp14:editId="4CABA428">
                <wp:simplePos x="0" y="0"/>
                <wp:positionH relativeFrom="column">
                  <wp:posOffset>2593824</wp:posOffset>
                </wp:positionH>
                <wp:positionV relativeFrom="paragraph">
                  <wp:posOffset>14064</wp:posOffset>
                </wp:positionV>
                <wp:extent cx="2360930" cy="1404620"/>
                <wp:effectExtent l="0" t="0" r="22860" b="114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7D57B3" w:rsidRPr="006D02DC" w:rsidRDefault="007D57B3" w:rsidP="0001005C">
                            <w:pPr>
                              <w:jc w:val="center"/>
                              <w:rPr>
                                <w:rFonts w:ascii="Arial" w:hAnsi="Arial" w:cs="Arial"/>
                                <w:b/>
                                <w:sz w:val="36"/>
                                <w:szCs w:val="36"/>
                                <w:u w:val="single"/>
                              </w:rPr>
                            </w:pPr>
                            <w:r w:rsidRPr="006D02DC">
                              <w:rPr>
                                <w:rFonts w:ascii="Arial" w:hAnsi="Arial" w:cs="Arial"/>
                                <w:b/>
                                <w:sz w:val="36"/>
                                <w:szCs w:val="36"/>
                                <w:u w:val="single"/>
                              </w:rPr>
                              <w:t>PROJET D’ECOLE 2016-2020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DC43ED7" id="_x0000_t202" coordsize="21600,21600" o:spt="202" path="m,l,21600r21600,l21600,xe">
                <v:stroke joinstyle="miter"/>
                <v:path gradientshapeok="t" o:connecttype="rect"/>
              </v:shapetype>
              <v:shape id="Zone de texte 2" o:spid="_x0000_s1026" type="#_x0000_t202" style="position:absolute;margin-left:204.25pt;margin-top:1.1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">
                <v:textbox style="mso-fit-shape-to-text:t">
                  <w:txbxContent>
                    <w:p w:rsidR="007D57B3" w:rsidRPr="006D02DC" w:rsidRDefault="007D57B3" w:rsidP="0001005C">
                      <w:pPr>
                        <w:jc w:val="center"/>
                        <w:rPr>
                          <w:rFonts w:ascii="Arial" w:hAnsi="Arial" w:cs="Arial"/>
                          <w:b/>
                          <w:sz w:val="36"/>
                          <w:szCs w:val="36"/>
                          <w:u w:val="single"/>
                        </w:rPr>
                      </w:pPr>
                      <w:r w:rsidRPr="006D02DC">
                        <w:rPr>
                          <w:rFonts w:ascii="Arial" w:hAnsi="Arial" w:cs="Arial"/>
                          <w:b/>
                          <w:sz w:val="36"/>
                          <w:szCs w:val="36"/>
                          <w:u w:val="single"/>
                        </w:rPr>
                        <w:t>PROJET D’ECOLE 2016-2020</w:t>
                      </w:r>
                    </w:p>
                  </w:txbxContent>
                </v:textbox>
                <w10:wrap type="square"/>
              </v:shape>
            </w:pict>
          </mc:Fallback>
        </mc:AlternateContent>
      </w:r>
    </w:p>
    <w:p w:rsidR="002A3D00" w:rsidRDefault="002A3D00"/>
    <w:p w:rsidR="002A3D00" w:rsidRDefault="002A3D00"/>
    <w:p w:rsidR="002A3D00" w:rsidRDefault="002A3D00"/>
    <w:p w:rsidR="002A3D00" w:rsidRDefault="002A3D00"/>
    <w:p w:rsidR="00395189" w:rsidRDefault="00395189"/>
    <w:p w:rsidR="00395189" w:rsidRDefault="00395189"/>
    <w:p w:rsidR="0001005C" w:rsidRPr="006D02DC" w:rsidRDefault="00B1521F" w:rsidP="006D02DC">
      <w:pPr>
        <w:jc w:val="both"/>
        <w:rPr>
          <w:rFonts w:ascii="Arial" w:hAnsi="Arial" w:cs="Arial"/>
          <w:b/>
          <w:bCs/>
          <w:iCs/>
        </w:rPr>
      </w:pPr>
      <w:r w:rsidRPr="006D02DC">
        <w:rPr>
          <w:rFonts w:ascii="Arial" w:hAnsi="Arial" w:cs="Arial"/>
          <w:b/>
          <w:bCs/>
          <w:iCs/>
        </w:rPr>
        <w:t>Dans la continuité de la loi d’orientation de 1989, la loi d'orientation et de programmation pour la refondation de l'École de la République (JORF n°0157 du 9 juillet 2013) réaffirme la nécessité d’élaborer un projet d’école.</w:t>
      </w:r>
    </w:p>
    <w:p w:rsidR="006D02DC" w:rsidRDefault="006D02DC" w:rsidP="006D02DC">
      <w:pPr>
        <w:jc w:val="both"/>
        <w:rPr>
          <w:rFonts w:ascii="Arial" w:hAnsi="Arial" w:cs="Arial"/>
          <w:b/>
          <w:bCs/>
          <w:iCs/>
        </w:rPr>
      </w:pPr>
      <w:r w:rsidRPr="006D02DC">
        <w:rPr>
          <w:rFonts w:ascii="Arial" w:hAnsi="Arial" w:cs="Arial"/>
          <w:b/>
          <w:bCs/>
          <w:iCs/>
        </w:rPr>
        <w:t>LOI n°2013-595 du 8 juillet 2013 - art. 33</w:t>
      </w:r>
    </w:p>
    <w:p w:rsidR="006D02DC" w:rsidRPr="006D02DC" w:rsidRDefault="00024CA6" w:rsidP="006D02DC">
      <w:pPr>
        <w:jc w:val="both"/>
        <w:rPr>
          <w:rFonts w:ascii="Arial" w:hAnsi="Arial" w:cs="Arial"/>
          <w:i/>
        </w:rPr>
      </w:pPr>
      <w:r>
        <w:rPr>
          <w:rFonts w:ascii="Arial" w:hAnsi="Arial" w:cs="Arial"/>
          <w:i/>
        </w:rPr>
        <w:t>« </w:t>
      </w:r>
      <w:r w:rsidR="006D02DC" w:rsidRPr="006D02DC">
        <w:rPr>
          <w:rFonts w:ascii="Arial" w:hAnsi="Arial" w:cs="Arial"/>
          <w:i/>
        </w:rPr>
        <w:t>Dans chaque école et établissement d'enseignement scolaire public, un projet d'école ou d'établissement est élaboré avec les représentants de la communauté éducative. Le projet est adopté, pour une durée comprise entre trois et cinq ans, par le conseil d'école ou le conseil d'administration, sur proposition de l'équipe pédagogique de l'école ou du conseil pédagogique de l'établissement pour ce qui concerne sa partie pédagogique.</w:t>
      </w:r>
    </w:p>
    <w:p w:rsidR="006D02DC" w:rsidRPr="006D02DC" w:rsidRDefault="006D02DC" w:rsidP="006D02DC">
      <w:pPr>
        <w:jc w:val="both"/>
        <w:rPr>
          <w:rFonts w:ascii="Arial" w:hAnsi="Arial" w:cs="Arial"/>
          <w:i/>
        </w:rPr>
      </w:pPr>
      <w:r w:rsidRPr="006D02DC">
        <w:rPr>
          <w:rFonts w:ascii="Arial" w:hAnsi="Arial" w:cs="Arial"/>
          <w:i/>
        </w:rPr>
        <w:t>Le projet d'école ou d'établissement définit les modalités particulières de mise en œuvre des objectifs et des programmes nationaux et précise les activités scolaires et périscolaires qui y concourent. Il précise les voies et moyens qui sont mis en œuvre pour assurer la réussite de tous les élèves et pour associer les parents à cette fin. Il détermine également les modalités d'évaluation des résultats atteints.</w:t>
      </w:r>
    </w:p>
    <w:p w:rsidR="006D02DC" w:rsidRPr="006D02DC" w:rsidRDefault="006D02DC" w:rsidP="006D02DC">
      <w:pPr>
        <w:jc w:val="both"/>
        <w:rPr>
          <w:rFonts w:ascii="Arial" w:hAnsi="Arial" w:cs="Arial"/>
          <w:i/>
        </w:rPr>
      </w:pPr>
      <w:r w:rsidRPr="006D02DC">
        <w:rPr>
          <w:rFonts w:ascii="Arial" w:hAnsi="Arial" w:cs="Arial"/>
          <w:i/>
        </w:rPr>
        <w:t>Sous réserve de l'autorisation préalable des autorités académiques, le projet d'école ou d'établissement peut prévoir la réalisation d'expérimentations, pour une durée maximum de cinq ans, portant sur l'enseignement des disciplines, l'interdisciplinarité, l'organisation pédagogique de la classe, de l'école ou de l'établissement, la coopération avec les partenaires du système éducatif, les échanges ou le jumelage avec des établissements étrangers d'enseignement scolaire. Ces expérimentations font l'objet d'une évaluation annuelle</w:t>
      </w:r>
      <w:r w:rsidR="00024CA6">
        <w:rPr>
          <w:rFonts w:ascii="Arial" w:hAnsi="Arial" w:cs="Arial"/>
          <w:i/>
        </w:rPr>
        <w:t>…. »</w:t>
      </w:r>
    </w:p>
    <w:p w:rsidR="006D02DC" w:rsidRDefault="006D02DC" w:rsidP="006D02DC">
      <w:pPr>
        <w:jc w:val="both"/>
        <w:rPr>
          <w:rFonts w:ascii="Arial" w:hAnsi="Arial" w:cs="Arial"/>
          <w:b/>
        </w:rPr>
      </w:pPr>
    </w:p>
    <w:p w:rsidR="00395189" w:rsidRDefault="00395189" w:rsidP="006D02DC">
      <w:pPr>
        <w:jc w:val="both"/>
        <w:rPr>
          <w:rFonts w:ascii="Arial" w:hAnsi="Arial" w:cs="Arial"/>
          <w:b/>
        </w:rPr>
      </w:pPr>
      <w:r>
        <w:rPr>
          <w:rFonts w:ascii="Arial" w:hAnsi="Arial" w:cs="Arial"/>
          <w:b/>
        </w:rPr>
        <w:br w:type="page"/>
      </w:r>
    </w:p>
    <w:p w:rsidR="00395189" w:rsidRPr="006D02DC" w:rsidRDefault="00395189" w:rsidP="006D02DC">
      <w:pPr>
        <w:jc w:val="both"/>
        <w:rPr>
          <w:rFonts w:ascii="Arial" w:hAnsi="Arial" w:cs="Arial"/>
          <w:b/>
        </w:rPr>
      </w:pPr>
    </w:p>
    <w:p w:rsidR="0001005C" w:rsidRPr="006D02DC" w:rsidRDefault="0001005C" w:rsidP="006D02DC">
      <w:pPr>
        <w:jc w:val="center"/>
        <w:rPr>
          <w:rFonts w:ascii="Arial" w:hAnsi="Arial" w:cs="Arial"/>
          <w:b/>
          <w:sz w:val="28"/>
          <w:szCs w:val="28"/>
          <w:u w:val="single"/>
        </w:rPr>
      </w:pPr>
      <w:r w:rsidRPr="006D02DC">
        <w:rPr>
          <w:rFonts w:ascii="Arial" w:hAnsi="Arial" w:cs="Arial"/>
          <w:b/>
          <w:sz w:val="28"/>
          <w:szCs w:val="28"/>
          <w:u w:val="single"/>
        </w:rPr>
        <w:t>GUIDE METHODOLOGIQUE</w:t>
      </w:r>
    </w:p>
    <w:p w:rsidR="006D02DC" w:rsidRDefault="006D02DC" w:rsidP="00522619">
      <w:pPr>
        <w:autoSpaceDE w:val="0"/>
        <w:autoSpaceDN w:val="0"/>
        <w:adjustRightInd w:val="0"/>
        <w:spacing w:after="0" w:line="240" w:lineRule="auto"/>
        <w:jc w:val="both"/>
        <w:rPr>
          <w:rFonts w:ascii="Arial" w:hAnsi="Arial" w:cs="Arial"/>
        </w:rPr>
      </w:pPr>
    </w:p>
    <w:p w:rsidR="004A77E4" w:rsidRDefault="0001005C" w:rsidP="00522619">
      <w:pPr>
        <w:autoSpaceDE w:val="0"/>
        <w:autoSpaceDN w:val="0"/>
        <w:adjustRightInd w:val="0"/>
        <w:spacing w:after="0" w:line="240" w:lineRule="auto"/>
        <w:jc w:val="both"/>
        <w:rPr>
          <w:rFonts w:ascii="Arial" w:hAnsi="Arial" w:cs="Arial"/>
        </w:rPr>
      </w:pPr>
      <w:r>
        <w:rPr>
          <w:rFonts w:ascii="Arial" w:hAnsi="Arial" w:cs="Arial"/>
        </w:rPr>
        <w:t>Ce guide méthodologique a pour vocation d’aider les équipes d’éco</w:t>
      </w:r>
      <w:r w:rsidR="00325EE2">
        <w:rPr>
          <w:rFonts w:ascii="Arial" w:hAnsi="Arial" w:cs="Arial"/>
        </w:rPr>
        <w:t>le</w:t>
      </w:r>
      <w:r w:rsidR="004A77E4">
        <w:rPr>
          <w:rFonts w:ascii="Arial" w:hAnsi="Arial" w:cs="Arial"/>
        </w:rPr>
        <w:t> :</w:t>
      </w:r>
    </w:p>
    <w:p w:rsidR="007C728F" w:rsidRPr="007725D0" w:rsidRDefault="00325EE2" w:rsidP="00FD0818">
      <w:pPr>
        <w:pStyle w:val="Paragraphedeliste"/>
        <w:numPr>
          <w:ilvl w:val="0"/>
          <w:numId w:val="3"/>
        </w:numPr>
        <w:autoSpaceDE w:val="0"/>
        <w:autoSpaceDN w:val="0"/>
        <w:adjustRightInd w:val="0"/>
        <w:spacing w:after="0" w:line="240" w:lineRule="auto"/>
        <w:jc w:val="both"/>
        <w:rPr>
          <w:rFonts w:ascii="Arial" w:hAnsi="Arial" w:cs="Arial"/>
        </w:rPr>
      </w:pPr>
      <w:r w:rsidRPr="007725D0">
        <w:rPr>
          <w:rFonts w:ascii="Arial" w:hAnsi="Arial" w:cs="Arial"/>
        </w:rPr>
        <w:t>à concevoir l’état des lieux</w:t>
      </w:r>
      <w:r w:rsidR="0001005C" w:rsidRPr="007725D0">
        <w:rPr>
          <w:rFonts w:ascii="Arial" w:hAnsi="Arial" w:cs="Arial"/>
        </w:rPr>
        <w:t xml:space="preserve"> nécessaire à l’élaboration du futur projet d’école qui doit être réactualisé pour les </w:t>
      </w:r>
      <w:r w:rsidR="004A77E4" w:rsidRPr="007725D0">
        <w:rPr>
          <w:rFonts w:ascii="Arial" w:hAnsi="Arial" w:cs="Arial"/>
        </w:rPr>
        <w:t>quatre</w:t>
      </w:r>
      <w:r w:rsidR="007725D0" w:rsidRPr="007725D0">
        <w:rPr>
          <w:rFonts w:ascii="Arial" w:hAnsi="Arial" w:cs="Arial"/>
        </w:rPr>
        <w:t xml:space="preserve"> prochaines années</w:t>
      </w:r>
      <w:r w:rsidR="00B1521F">
        <w:rPr>
          <w:rFonts w:ascii="Arial" w:hAnsi="Arial" w:cs="Arial"/>
        </w:rPr>
        <w:t> ;</w:t>
      </w:r>
      <w:r w:rsidR="007725D0">
        <w:rPr>
          <w:rFonts w:ascii="Arial" w:hAnsi="Arial" w:cs="Arial"/>
        </w:rPr>
        <w:t xml:space="preserve"> </w:t>
      </w:r>
      <w:r w:rsidR="007C728F" w:rsidRPr="007725D0">
        <w:rPr>
          <w:rFonts w:ascii="Arial" w:hAnsi="Arial" w:cs="Arial"/>
        </w:rPr>
        <w:t xml:space="preserve">à dresser </w:t>
      </w:r>
      <w:r w:rsidR="00522619" w:rsidRPr="007725D0">
        <w:rPr>
          <w:rFonts w:ascii="Arial" w:hAnsi="Arial" w:cs="Arial"/>
        </w:rPr>
        <w:t>un diagnostic qui préfigur</w:t>
      </w:r>
      <w:r w:rsidR="00B1521F">
        <w:rPr>
          <w:rFonts w:ascii="Arial" w:hAnsi="Arial" w:cs="Arial"/>
        </w:rPr>
        <w:t xml:space="preserve">era le nouveau projet </w:t>
      </w:r>
      <w:r w:rsidR="007C728F" w:rsidRPr="007725D0">
        <w:rPr>
          <w:rFonts w:ascii="Arial" w:hAnsi="Arial" w:cs="Arial"/>
        </w:rPr>
        <w:t>et à en définir les axes de travail.</w:t>
      </w:r>
    </w:p>
    <w:p w:rsidR="007C728F" w:rsidRDefault="007C728F" w:rsidP="004A77E4">
      <w:pPr>
        <w:pStyle w:val="Paragraphedeliste"/>
        <w:numPr>
          <w:ilvl w:val="0"/>
          <w:numId w:val="3"/>
        </w:numPr>
        <w:autoSpaceDE w:val="0"/>
        <w:autoSpaceDN w:val="0"/>
        <w:adjustRightInd w:val="0"/>
        <w:spacing w:after="0" w:line="240" w:lineRule="auto"/>
        <w:jc w:val="both"/>
        <w:rPr>
          <w:rFonts w:ascii="Arial" w:hAnsi="Arial" w:cs="Arial"/>
        </w:rPr>
      </w:pPr>
      <w:r>
        <w:rPr>
          <w:rFonts w:ascii="Arial" w:hAnsi="Arial" w:cs="Arial"/>
        </w:rPr>
        <w:t xml:space="preserve">à élaborer le projet d’école 2016-2020. </w:t>
      </w:r>
    </w:p>
    <w:p w:rsidR="007C728F" w:rsidRDefault="007C728F" w:rsidP="004A77E4">
      <w:pPr>
        <w:pStyle w:val="Paragraphedeliste"/>
        <w:numPr>
          <w:ilvl w:val="0"/>
          <w:numId w:val="3"/>
        </w:numPr>
        <w:autoSpaceDE w:val="0"/>
        <w:autoSpaceDN w:val="0"/>
        <w:adjustRightInd w:val="0"/>
        <w:spacing w:after="0" w:line="240" w:lineRule="auto"/>
        <w:jc w:val="both"/>
        <w:rPr>
          <w:rFonts w:ascii="Arial" w:hAnsi="Arial" w:cs="Arial"/>
        </w:rPr>
      </w:pPr>
      <w:r>
        <w:rPr>
          <w:rFonts w:ascii="Arial" w:hAnsi="Arial" w:cs="Arial"/>
        </w:rPr>
        <w:t>à rédiger les actions annuelles pour mettre en œuvre le projet d’école.</w:t>
      </w:r>
    </w:p>
    <w:p w:rsidR="00B1521F" w:rsidRDefault="00B1521F" w:rsidP="004A77E4">
      <w:pPr>
        <w:pStyle w:val="Paragraphedeliste"/>
        <w:numPr>
          <w:ilvl w:val="0"/>
          <w:numId w:val="3"/>
        </w:numPr>
        <w:autoSpaceDE w:val="0"/>
        <w:autoSpaceDN w:val="0"/>
        <w:adjustRightInd w:val="0"/>
        <w:spacing w:after="0" w:line="240" w:lineRule="auto"/>
        <w:jc w:val="both"/>
        <w:rPr>
          <w:rFonts w:ascii="Arial" w:hAnsi="Arial" w:cs="Arial"/>
        </w:rPr>
      </w:pPr>
      <w:r>
        <w:rPr>
          <w:rFonts w:ascii="Arial" w:hAnsi="Arial" w:cs="Arial"/>
        </w:rPr>
        <w:t>à proposer un échéancier de travail pour les équipes.</w:t>
      </w:r>
    </w:p>
    <w:p w:rsidR="007C728F" w:rsidRDefault="007C728F" w:rsidP="007C728F">
      <w:pPr>
        <w:pStyle w:val="Paragraphedeliste"/>
        <w:autoSpaceDE w:val="0"/>
        <w:autoSpaceDN w:val="0"/>
        <w:adjustRightInd w:val="0"/>
        <w:spacing w:after="0" w:line="240" w:lineRule="auto"/>
        <w:jc w:val="both"/>
        <w:rPr>
          <w:rFonts w:ascii="Arial" w:hAnsi="Arial" w:cs="Arial"/>
        </w:rPr>
      </w:pPr>
    </w:p>
    <w:p w:rsidR="006D02DC" w:rsidRDefault="006D02DC" w:rsidP="007C728F">
      <w:pPr>
        <w:pStyle w:val="Paragraphedeliste"/>
        <w:autoSpaceDE w:val="0"/>
        <w:autoSpaceDN w:val="0"/>
        <w:adjustRightInd w:val="0"/>
        <w:spacing w:after="0" w:line="240" w:lineRule="auto"/>
        <w:jc w:val="both"/>
        <w:rPr>
          <w:rFonts w:ascii="Arial" w:hAnsi="Arial" w:cs="Arial"/>
        </w:rPr>
      </w:pPr>
    </w:p>
    <w:p w:rsidR="007725D0" w:rsidRPr="007725D0" w:rsidRDefault="007725D0" w:rsidP="007725D0">
      <w:pPr>
        <w:autoSpaceDE w:val="0"/>
        <w:autoSpaceDN w:val="0"/>
        <w:adjustRightInd w:val="0"/>
        <w:spacing w:after="0" w:line="240" w:lineRule="auto"/>
        <w:jc w:val="both"/>
        <w:rPr>
          <w:rFonts w:ascii="Arial" w:hAnsi="Arial" w:cs="Arial"/>
          <w:b/>
          <w:sz w:val="28"/>
          <w:szCs w:val="28"/>
          <w:u w:val="single"/>
        </w:rPr>
      </w:pPr>
      <w:r w:rsidRPr="007725D0">
        <w:rPr>
          <w:rFonts w:ascii="Arial" w:hAnsi="Arial" w:cs="Arial"/>
          <w:b/>
          <w:sz w:val="28"/>
          <w:szCs w:val="28"/>
          <w:u w:val="single"/>
        </w:rPr>
        <w:t>1</w:t>
      </w:r>
      <w:r w:rsidRPr="007725D0">
        <w:rPr>
          <w:rFonts w:ascii="Arial" w:hAnsi="Arial" w:cs="Arial"/>
          <w:b/>
          <w:sz w:val="28"/>
          <w:szCs w:val="28"/>
          <w:u w:val="single"/>
          <w:vertAlign w:val="superscript"/>
        </w:rPr>
        <w:t>ère</w:t>
      </w:r>
      <w:r w:rsidRPr="007725D0">
        <w:rPr>
          <w:rFonts w:ascii="Arial" w:hAnsi="Arial" w:cs="Arial"/>
          <w:b/>
          <w:sz w:val="28"/>
          <w:szCs w:val="28"/>
          <w:u w:val="single"/>
        </w:rPr>
        <w:t xml:space="preserve"> étape : Etat des lieux</w:t>
      </w:r>
    </w:p>
    <w:p w:rsidR="007725D0" w:rsidRDefault="007725D0" w:rsidP="00030D69">
      <w:pPr>
        <w:autoSpaceDE w:val="0"/>
        <w:autoSpaceDN w:val="0"/>
        <w:adjustRightInd w:val="0"/>
        <w:spacing w:after="0" w:line="240" w:lineRule="auto"/>
        <w:jc w:val="both"/>
        <w:rPr>
          <w:rFonts w:ascii="Arial" w:hAnsi="Arial" w:cs="Arial"/>
        </w:rPr>
      </w:pPr>
    </w:p>
    <w:p w:rsidR="001E3EBD" w:rsidRDefault="00063CA8" w:rsidP="00030D69">
      <w:pPr>
        <w:autoSpaceDE w:val="0"/>
        <w:autoSpaceDN w:val="0"/>
        <w:adjustRightInd w:val="0"/>
        <w:spacing w:after="0" w:line="240" w:lineRule="auto"/>
        <w:jc w:val="both"/>
        <w:rPr>
          <w:rFonts w:ascii="Arial" w:hAnsi="Arial" w:cs="Arial"/>
        </w:rPr>
      </w:pPr>
      <w:r>
        <w:rPr>
          <w:rFonts w:ascii="Arial" w:hAnsi="Arial" w:cs="Arial"/>
        </w:rPr>
        <w:t>Pour cette première étape, i</w:t>
      </w:r>
      <w:r w:rsidR="00522619">
        <w:rPr>
          <w:rFonts w:ascii="Arial" w:hAnsi="Arial" w:cs="Arial"/>
        </w:rPr>
        <w:t xml:space="preserve">l </w:t>
      </w:r>
      <w:r>
        <w:rPr>
          <w:rFonts w:ascii="Arial" w:hAnsi="Arial" w:cs="Arial"/>
        </w:rPr>
        <w:t>appartient à chaque équipe de se questionner sur l’existant à partir du bilan des actions conduites antérieurement</w:t>
      </w:r>
      <w:r w:rsidR="00030D69">
        <w:rPr>
          <w:rFonts w:ascii="Arial" w:hAnsi="Arial" w:cs="Arial"/>
        </w:rPr>
        <w:t>,</w:t>
      </w:r>
      <w:r>
        <w:rPr>
          <w:rFonts w:ascii="Arial" w:hAnsi="Arial" w:cs="Arial"/>
        </w:rPr>
        <w:t xml:space="preserve"> dans les domaines suivants :</w:t>
      </w:r>
    </w:p>
    <w:p w:rsidR="00063CA8" w:rsidRDefault="009E7B7F" w:rsidP="00030D69">
      <w:pPr>
        <w:pStyle w:val="Paragraphedeliste"/>
        <w:numPr>
          <w:ilvl w:val="0"/>
          <w:numId w:val="2"/>
        </w:numPr>
        <w:autoSpaceDE w:val="0"/>
        <w:autoSpaceDN w:val="0"/>
        <w:adjustRightInd w:val="0"/>
        <w:spacing w:after="0" w:line="240" w:lineRule="auto"/>
        <w:jc w:val="both"/>
        <w:rPr>
          <w:rFonts w:ascii="Arial" w:hAnsi="Arial" w:cs="Arial"/>
        </w:rPr>
      </w:pPr>
      <w:r>
        <w:rPr>
          <w:rFonts w:ascii="Arial" w:hAnsi="Arial" w:cs="Arial"/>
        </w:rPr>
        <w:t>La mise en œuvre d’un P</w:t>
      </w:r>
      <w:r w:rsidR="00063CA8">
        <w:rPr>
          <w:rFonts w:ascii="Arial" w:hAnsi="Arial" w:cs="Arial"/>
        </w:rPr>
        <w:t xml:space="preserve">arcours citoyen </w:t>
      </w:r>
      <w:r w:rsidR="0016523D">
        <w:rPr>
          <w:rFonts w:ascii="Arial" w:hAnsi="Arial" w:cs="Arial"/>
        </w:rPr>
        <w:t>et éco-citoyen</w:t>
      </w:r>
    </w:p>
    <w:p w:rsidR="00063CA8" w:rsidRDefault="00063CA8" w:rsidP="00030D69">
      <w:pPr>
        <w:pStyle w:val="Paragraphedeliste"/>
        <w:numPr>
          <w:ilvl w:val="0"/>
          <w:numId w:val="2"/>
        </w:numPr>
        <w:autoSpaceDE w:val="0"/>
        <w:autoSpaceDN w:val="0"/>
        <w:adjustRightInd w:val="0"/>
        <w:spacing w:after="0" w:line="240" w:lineRule="auto"/>
        <w:jc w:val="both"/>
        <w:rPr>
          <w:rFonts w:ascii="Arial" w:hAnsi="Arial" w:cs="Arial"/>
        </w:rPr>
      </w:pPr>
      <w:r>
        <w:rPr>
          <w:rFonts w:ascii="Arial" w:hAnsi="Arial" w:cs="Arial"/>
        </w:rPr>
        <w:t xml:space="preserve">La mise en œuvre d’un </w:t>
      </w:r>
      <w:r w:rsidRPr="00522619">
        <w:rPr>
          <w:rFonts w:ascii="Arial" w:hAnsi="Arial" w:cs="Arial"/>
        </w:rPr>
        <w:t xml:space="preserve">Parcours </w:t>
      </w:r>
      <w:r w:rsidR="000B316E">
        <w:rPr>
          <w:rFonts w:ascii="Arial" w:hAnsi="Arial" w:cs="Arial"/>
        </w:rPr>
        <w:t xml:space="preserve">d’éducation </w:t>
      </w:r>
      <w:r w:rsidRPr="00522619">
        <w:rPr>
          <w:rFonts w:ascii="Arial" w:hAnsi="Arial" w:cs="Arial"/>
        </w:rPr>
        <w:t>artistique et culturel</w:t>
      </w:r>
      <w:r>
        <w:rPr>
          <w:rFonts w:ascii="Arial" w:hAnsi="Arial" w:cs="Arial"/>
        </w:rPr>
        <w:t> </w:t>
      </w:r>
    </w:p>
    <w:p w:rsidR="00063CA8" w:rsidRDefault="00063CA8" w:rsidP="00030D69">
      <w:pPr>
        <w:pStyle w:val="Paragraphedeliste"/>
        <w:numPr>
          <w:ilvl w:val="0"/>
          <w:numId w:val="2"/>
        </w:numPr>
        <w:autoSpaceDE w:val="0"/>
        <w:autoSpaceDN w:val="0"/>
        <w:adjustRightInd w:val="0"/>
        <w:spacing w:after="0" w:line="240" w:lineRule="auto"/>
        <w:jc w:val="both"/>
        <w:rPr>
          <w:rFonts w:ascii="Arial" w:hAnsi="Arial" w:cs="Arial"/>
        </w:rPr>
      </w:pPr>
      <w:r>
        <w:rPr>
          <w:rFonts w:ascii="Arial" w:hAnsi="Arial" w:cs="Arial"/>
        </w:rPr>
        <w:t>La mise en œuvre du Parcours scolaire (pour les écoles élémentaires)</w:t>
      </w:r>
    </w:p>
    <w:p w:rsidR="00063CA8" w:rsidRDefault="00063CA8" w:rsidP="00030D69">
      <w:pPr>
        <w:pStyle w:val="Paragraphedeliste"/>
        <w:numPr>
          <w:ilvl w:val="0"/>
          <w:numId w:val="2"/>
        </w:numPr>
        <w:autoSpaceDE w:val="0"/>
        <w:autoSpaceDN w:val="0"/>
        <w:adjustRightInd w:val="0"/>
        <w:spacing w:after="0" w:line="240" w:lineRule="auto"/>
        <w:jc w:val="both"/>
        <w:rPr>
          <w:rFonts w:ascii="Arial" w:hAnsi="Arial" w:cs="Arial"/>
        </w:rPr>
      </w:pPr>
      <w:r>
        <w:rPr>
          <w:rFonts w:ascii="Arial" w:hAnsi="Arial" w:cs="Arial"/>
        </w:rPr>
        <w:t>La mise en œuvre des nouveaux programmes (pour les écoles maternelles).</w:t>
      </w:r>
    </w:p>
    <w:p w:rsidR="001E3EBD" w:rsidRDefault="001E3EBD" w:rsidP="00030D69">
      <w:pPr>
        <w:autoSpaceDE w:val="0"/>
        <w:autoSpaceDN w:val="0"/>
        <w:adjustRightInd w:val="0"/>
        <w:spacing w:after="0" w:line="240" w:lineRule="auto"/>
        <w:jc w:val="both"/>
        <w:rPr>
          <w:rFonts w:ascii="Arial" w:hAnsi="Arial" w:cs="Arial"/>
        </w:rPr>
      </w:pPr>
      <w:r>
        <w:rPr>
          <w:rFonts w:ascii="Arial" w:hAnsi="Arial" w:cs="Arial"/>
        </w:rPr>
        <w:t>Il est fourni à chaque école :</w:t>
      </w:r>
    </w:p>
    <w:p w:rsidR="001E3EBD" w:rsidRDefault="001E3EBD" w:rsidP="00030D69">
      <w:pPr>
        <w:pStyle w:val="Paragraphedeliste"/>
        <w:numPr>
          <w:ilvl w:val="0"/>
          <w:numId w:val="1"/>
        </w:numPr>
        <w:autoSpaceDE w:val="0"/>
        <w:autoSpaceDN w:val="0"/>
        <w:adjustRightInd w:val="0"/>
        <w:spacing w:after="0" w:line="240" w:lineRule="auto"/>
        <w:jc w:val="both"/>
        <w:rPr>
          <w:rFonts w:ascii="Arial" w:hAnsi="Arial" w:cs="Arial"/>
        </w:rPr>
      </w:pPr>
      <w:r>
        <w:rPr>
          <w:rFonts w:ascii="Arial" w:hAnsi="Arial" w:cs="Arial"/>
        </w:rPr>
        <w:t>1 tableau d’observation et d’analyse spécifique à l’école maternelle, intitulé « Etat des lieux maternelle »</w:t>
      </w:r>
      <w:r w:rsidR="00711E9D">
        <w:rPr>
          <w:rFonts w:ascii="Arial" w:hAnsi="Arial" w:cs="Arial"/>
        </w:rPr>
        <w:t xml:space="preserve"> (ANNEXE 1)</w:t>
      </w:r>
    </w:p>
    <w:p w:rsidR="001E3EBD" w:rsidRDefault="001E3EBD" w:rsidP="00030D69">
      <w:pPr>
        <w:pStyle w:val="Paragraphedeliste"/>
        <w:numPr>
          <w:ilvl w:val="0"/>
          <w:numId w:val="1"/>
        </w:numPr>
        <w:autoSpaceDE w:val="0"/>
        <w:autoSpaceDN w:val="0"/>
        <w:adjustRightInd w:val="0"/>
        <w:spacing w:after="0" w:line="240" w:lineRule="auto"/>
        <w:jc w:val="both"/>
        <w:rPr>
          <w:rFonts w:ascii="Arial" w:hAnsi="Arial" w:cs="Arial"/>
        </w:rPr>
      </w:pPr>
      <w:r>
        <w:rPr>
          <w:rFonts w:ascii="Arial" w:hAnsi="Arial" w:cs="Arial"/>
        </w:rPr>
        <w:t>1 tableau d’observation et d’analyse spécifique à l’école élémentaire, intitulé « Etat des lieux parcours scolaire »</w:t>
      </w:r>
      <w:r w:rsidR="00711E9D">
        <w:rPr>
          <w:rFonts w:ascii="Arial" w:hAnsi="Arial" w:cs="Arial"/>
        </w:rPr>
        <w:t xml:space="preserve"> (ANNEXE 2)</w:t>
      </w:r>
    </w:p>
    <w:p w:rsidR="001E3EBD" w:rsidRDefault="001E3EBD" w:rsidP="00030D69">
      <w:pPr>
        <w:pStyle w:val="Paragraphedeliste"/>
        <w:numPr>
          <w:ilvl w:val="0"/>
          <w:numId w:val="1"/>
        </w:numPr>
        <w:autoSpaceDE w:val="0"/>
        <w:autoSpaceDN w:val="0"/>
        <w:adjustRightInd w:val="0"/>
        <w:spacing w:after="0" w:line="240" w:lineRule="auto"/>
        <w:jc w:val="both"/>
        <w:rPr>
          <w:rFonts w:ascii="Arial" w:hAnsi="Arial" w:cs="Arial"/>
        </w:rPr>
      </w:pPr>
      <w:r>
        <w:rPr>
          <w:rFonts w:ascii="Arial" w:hAnsi="Arial" w:cs="Arial"/>
        </w:rPr>
        <w:t xml:space="preserve">2 tableaux d’observation et d’analyse intitulés </w:t>
      </w:r>
      <w:r w:rsidR="00522619">
        <w:rPr>
          <w:rFonts w:ascii="Arial" w:hAnsi="Arial" w:cs="Arial"/>
        </w:rPr>
        <w:t>« </w:t>
      </w:r>
      <w:r w:rsidRPr="00522619">
        <w:rPr>
          <w:rFonts w:ascii="Arial" w:hAnsi="Arial" w:cs="Arial"/>
        </w:rPr>
        <w:t>Etat des lieux Parcours citoyen</w:t>
      </w:r>
      <w:r w:rsidR="0016523D">
        <w:rPr>
          <w:rFonts w:ascii="Arial" w:hAnsi="Arial" w:cs="Arial"/>
        </w:rPr>
        <w:t xml:space="preserve"> et éco-citoyen</w:t>
      </w:r>
      <w:r w:rsidR="00522619">
        <w:rPr>
          <w:rFonts w:ascii="Arial" w:hAnsi="Arial" w:cs="Arial"/>
        </w:rPr>
        <w:t>» et</w:t>
      </w:r>
      <w:r w:rsidRPr="00522619">
        <w:rPr>
          <w:rFonts w:ascii="Arial" w:hAnsi="Arial" w:cs="Arial"/>
        </w:rPr>
        <w:t xml:space="preserve"> </w:t>
      </w:r>
      <w:r w:rsidR="00522619">
        <w:rPr>
          <w:rFonts w:ascii="Arial" w:hAnsi="Arial" w:cs="Arial"/>
        </w:rPr>
        <w:t>« </w:t>
      </w:r>
      <w:r w:rsidRPr="00522619">
        <w:rPr>
          <w:rFonts w:ascii="Arial" w:hAnsi="Arial" w:cs="Arial"/>
        </w:rPr>
        <w:t xml:space="preserve">Etat des lieux Parcours </w:t>
      </w:r>
      <w:r w:rsidR="000B316E">
        <w:rPr>
          <w:rFonts w:ascii="Arial" w:hAnsi="Arial" w:cs="Arial"/>
        </w:rPr>
        <w:t xml:space="preserve">d’éducation </w:t>
      </w:r>
      <w:r w:rsidRPr="00522619">
        <w:rPr>
          <w:rFonts w:ascii="Arial" w:hAnsi="Arial" w:cs="Arial"/>
        </w:rPr>
        <w:t>artistique et culturel</w:t>
      </w:r>
      <w:r w:rsidR="00522619">
        <w:rPr>
          <w:rFonts w:ascii="Arial" w:hAnsi="Arial" w:cs="Arial"/>
        </w:rPr>
        <w:t> » qu’il est souhaitable d’aborder de manière commune dans les écoles maternelles et élémentaires d’un même groupe scolaire.</w:t>
      </w:r>
      <w:r w:rsidR="00711E9D">
        <w:rPr>
          <w:rFonts w:ascii="Arial" w:hAnsi="Arial" w:cs="Arial"/>
        </w:rPr>
        <w:t xml:space="preserve"> (ANNEXES 3 et 4)</w:t>
      </w:r>
    </w:p>
    <w:p w:rsidR="00522619" w:rsidRDefault="00522619" w:rsidP="00030D69">
      <w:pPr>
        <w:pStyle w:val="Paragraphedeliste"/>
        <w:numPr>
          <w:ilvl w:val="0"/>
          <w:numId w:val="1"/>
        </w:numPr>
        <w:autoSpaceDE w:val="0"/>
        <w:autoSpaceDN w:val="0"/>
        <w:adjustRightInd w:val="0"/>
        <w:spacing w:after="0" w:line="240" w:lineRule="auto"/>
        <w:jc w:val="both"/>
        <w:rPr>
          <w:rFonts w:ascii="Arial" w:hAnsi="Arial" w:cs="Arial"/>
        </w:rPr>
      </w:pPr>
      <w:r>
        <w:rPr>
          <w:rFonts w:ascii="Arial" w:hAnsi="Arial" w:cs="Arial"/>
        </w:rPr>
        <w:t>Un document introduisant les 4 domaines observés : cadre institutionnel et repères pour le diagnostic</w:t>
      </w:r>
      <w:r w:rsidR="00711E9D">
        <w:rPr>
          <w:rFonts w:ascii="Arial" w:hAnsi="Arial" w:cs="Arial"/>
        </w:rPr>
        <w:t xml:space="preserve"> (ANNEXE 5)</w:t>
      </w:r>
    </w:p>
    <w:p w:rsidR="00522619" w:rsidRPr="00522619" w:rsidRDefault="00522619" w:rsidP="00030D69">
      <w:pPr>
        <w:pStyle w:val="Paragraphedeliste"/>
        <w:numPr>
          <w:ilvl w:val="0"/>
          <w:numId w:val="1"/>
        </w:numPr>
        <w:autoSpaceDE w:val="0"/>
        <w:autoSpaceDN w:val="0"/>
        <w:adjustRightInd w:val="0"/>
        <w:spacing w:after="0" w:line="240" w:lineRule="auto"/>
        <w:jc w:val="both"/>
        <w:rPr>
          <w:rFonts w:ascii="Arial" w:hAnsi="Arial" w:cs="Arial"/>
        </w:rPr>
      </w:pPr>
      <w:r w:rsidRPr="00325EE2">
        <w:rPr>
          <w:rFonts w:ascii="Arial" w:hAnsi="Arial" w:cs="Arial"/>
          <w:b/>
          <w:u w:val="single"/>
        </w:rPr>
        <w:t>Une fiche de synthèse que chaque école devra adresser à l’IEN</w:t>
      </w:r>
      <w:r>
        <w:rPr>
          <w:rFonts w:ascii="Arial" w:hAnsi="Arial" w:cs="Arial"/>
        </w:rPr>
        <w:t xml:space="preserve"> à la fin de l’état des lieux. Elle définit les axes de travail retenus pour chaque domaine observé.</w:t>
      </w:r>
      <w:r w:rsidR="00711E9D">
        <w:rPr>
          <w:rFonts w:ascii="Arial" w:hAnsi="Arial" w:cs="Arial"/>
        </w:rPr>
        <w:t xml:space="preserve"> (ANNEXE 6)</w:t>
      </w:r>
    </w:p>
    <w:p w:rsidR="00395189" w:rsidRDefault="00395189" w:rsidP="00030D69">
      <w:pPr>
        <w:autoSpaceDE w:val="0"/>
        <w:autoSpaceDN w:val="0"/>
        <w:adjustRightInd w:val="0"/>
        <w:spacing w:after="0" w:line="240" w:lineRule="auto"/>
        <w:jc w:val="both"/>
        <w:rPr>
          <w:rFonts w:ascii="Arial" w:hAnsi="Arial" w:cs="Arial"/>
        </w:rPr>
      </w:pPr>
    </w:p>
    <w:p w:rsidR="00030D69" w:rsidRDefault="00030D69" w:rsidP="00030D69">
      <w:pPr>
        <w:autoSpaceDE w:val="0"/>
        <w:autoSpaceDN w:val="0"/>
        <w:adjustRightInd w:val="0"/>
        <w:spacing w:after="0" w:line="240" w:lineRule="auto"/>
        <w:jc w:val="both"/>
        <w:rPr>
          <w:rFonts w:ascii="Arial" w:hAnsi="Arial" w:cs="Arial"/>
        </w:rPr>
      </w:pPr>
      <w:r>
        <w:rPr>
          <w:rFonts w:ascii="Arial" w:hAnsi="Arial" w:cs="Arial"/>
        </w:rPr>
        <w:t xml:space="preserve">Les tableaux présentent une colonne vierge à droite, prévue pour recueillir un résumé des échanges des enseignants à propos des différentes questions posées. </w:t>
      </w:r>
      <w:r w:rsidR="00B73778">
        <w:rPr>
          <w:rFonts w:ascii="Arial" w:hAnsi="Arial" w:cs="Arial"/>
        </w:rPr>
        <w:t xml:space="preserve">Ces notes seront archivées dans l’école pour servir de mémoire nourrissant la mise en œuvre du projet d’école ; </w:t>
      </w:r>
      <w:r w:rsidR="00B73778" w:rsidRPr="00325EE2">
        <w:rPr>
          <w:rFonts w:ascii="Arial" w:hAnsi="Arial" w:cs="Arial"/>
          <w:b/>
          <w:u w:val="single"/>
        </w:rPr>
        <w:t>elles ne seront pas transmises à l’IEN</w:t>
      </w:r>
      <w:r w:rsidR="00B73778">
        <w:rPr>
          <w:rFonts w:ascii="Arial" w:hAnsi="Arial" w:cs="Arial"/>
        </w:rPr>
        <w:t xml:space="preserve">. </w:t>
      </w:r>
    </w:p>
    <w:p w:rsidR="00395189" w:rsidRDefault="00395189" w:rsidP="00030D69">
      <w:pPr>
        <w:autoSpaceDE w:val="0"/>
        <w:autoSpaceDN w:val="0"/>
        <w:adjustRightInd w:val="0"/>
        <w:spacing w:after="0" w:line="240" w:lineRule="auto"/>
        <w:jc w:val="both"/>
        <w:rPr>
          <w:rFonts w:ascii="Arial" w:hAnsi="Arial" w:cs="Arial"/>
        </w:rPr>
      </w:pPr>
    </w:p>
    <w:p w:rsidR="00030D69" w:rsidRDefault="00B73778" w:rsidP="00030D69">
      <w:pPr>
        <w:autoSpaceDE w:val="0"/>
        <w:autoSpaceDN w:val="0"/>
        <w:adjustRightInd w:val="0"/>
        <w:spacing w:after="0" w:line="240" w:lineRule="auto"/>
        <w:jc w:val="both"/>
        <w:rPr>
          <w:rFonts w:ascii="Arial" w:hAnsi="Arial" w:cs="Arial"/>
        </w:rPr>
      </w:pPr>
      <w:r>
        <w:rPr>
          <w:rFonts w:ascii="Arial" w:hAnsi="Arial" w:cs="Arial"/>
        </w:rPr>
        <w:t>Au cours des échanges, o</w:t>
      </w:r>
      <w:r w:rsidR="00030D69">
        <w:rPr>
          <w:rFonts w:ascii="Arial" w:hAnsi="Arial" w:cs="Arial"/>
        </w:rPr>
        <w:t xml:space="preserve">n ne perdra pas de vue que le projet d’école vise essentiellement à </w:t>
      </w:r>
      <w:r w:rsidR="00030D69">
        <w:rPr>
          <w:rFonts w:ascii="Arial" w:hAnsi="Arial" w:cs="Arial"/>
          <w:b/>
          <w:bCs/>
        </w:rPr>
        <w:t xml:space="preserve">améliorer la réussite de tous les élèves </w:t>
      </w:r>
      <w:r w:rsidR="00030D69">
        <w:rPr>
          <w:rFonts w:ascii="Arial" w:hAnsi="Arial" w:cs="Arial"/>
        </w:rPr>
        <w:t xml:space="preserve">dans un contexte de </w:t>
      </w:r>
      <w:r w:rsidR="00030D69">
        <w:rPr>
          <w:rFonts w:ascii="Arial" w:hAnsi="Arial" w:cs="Arial"/>
          <w:b/>
          <w:bCs/>
        </w:rPr>
        <w:t>pratiques pédagogiques partagées</w:t>
      </w:r>
      <w:r w:rsidR="00295551">
        <w:rPr>
          <w:rFonts w:ascii="Arial" w:hAnsi="Arial" w:cs="Arial"/>
          <w:b/>
          <w:bCs/>
        </w:rPr>
        <w:t>, en lien avec le contrat de réseau pour les écoles en éducation prioritaire et les projets d’établissement (cadre des conseils école/collège)</w:t>
      </w:r>
      <w:r w:rsidR="00030D69">
        <w:rPr>
          <w:rFonts w:ascii="Arial" w:hAnsi="Arial" w:cs="Arial"/>
        </w:rPr>
        <w:t>.</w:t>
      </w:r>
    </w:p>
    <w:p w:rsidR="00B73778" w:rsidRDefault="00B73778" w:rsidP="00030D69">
      <w:pPr>
        <w:autoSpaceDE w:val="0"/>
        <w:autoSpaceDN w:val="0"/>
        <w:adjustRightInd w:val="0"/>
        <w:spacing w:after="0" w:line="240" w:lineRule="auto"/>
        <w:jc w:val="both"/>
        <w:rPr>
          <w:rFonts w:ascii="Arial" w:hAnsi="Arial" w:cs="Arial"/>
        </w:rPr>
      </w:pPr>
    </w:p>
    <w:p w:rsidR="00395189" w:rsidRDefault="00395189" w:rsidP="00030D69">
      <w:pPr>
        <w:autoSpaceDE w:val="0"/>
        <w:autoSpaceDN w:val="0"/>
        <w:adjustRightInd w:val="0"/>
        <w:spacing w:after="0" w:line="240" w:lineRule="auto"/>
        <w:jc w:val="both"/>
        <w:rPr>
          <w:rFonts w:ascii="Arial" w:hAnsi="Arial" w:cs="Arial"/>
        </w:rPr>
      </w:pPr>
    </w:p>
    <w:p w:rsidR="00395189" w:rsidRDefault="00395189" w:rsidP="00030D69">
      <w:pPr>
        <w:autoSpaceDE w:val="0"/>
        <w:autoSpaceDN w:val="0"/>
        <w:adjustRightInd w:val="0"/>
        <w:spacing w:after="0" w:line="240" w:lineRule="auto"/>
        <w:jc w:val="both"/>
        <w:rPr>
          <w:rFonts w:ascii="Arial" w:hAnsi="Arial" w:cs="Arial"/>
        </w:rPr>
      </w:pPr>
    </w:p>
    <w:p w:rsidR="007725D0" w:rsidRDefault="007725D0" w:rsidP="00030D69">
      <w:pPr>
        <w:autoSpaceDE w:val="0"/>
        <w:autoSpaceDN w:val="0"/>
        <w:adjustRightInd w:val="0"/>
        <w:spacing w:after="0" w:line="240" w:lineRule="auto"/>
        <w:jc w:val="both"/>
        <w:rPr>
          <w:rFonts w:ascii="Arial" w:hAnsi="Arial" w:cs="Arial"/>
          <w:b/>
          <w:sz w:val="28"/>
          <w:szCs w:val="28"/>
          <w:u w:val="single"/>
        </w:rPr>
      </w:pPr>
      <w:r w:rsidRPr="007725D0">
        <w:rPr>
          <w:rFonts w:ascii="Arial" w:hAnsi="Arial" w:cs="Arial"/>
          <w:b/>
          <w:sz w:val="28"/>
          <w:szCs w:val="28"/>
          <w:u w:val="single"/>
        </w:rPr>
        <w:t>2</w:t>
      </w:r>
      <w:r w:rsidRPr="007725D0">
        <w:rPr>
          <w:rFonts w:ascii="Arial" w:hAnsi="Arial" w:cs="Arial"/>
          <w:b/>
          <w:sz w:val="28"/>
          <w:szCs w:val="28"/>
          <w:u w:val="single"/>
          <w:vertAlign w:val="superscript"/>
        </w:rPr>
        <w:t>ème</w:t>
      </w:r>
      <w:r w:rsidRPr="007725D0">
        <w:rPr>
          <w:rFonts w:ascii="Arial" w:hAnsi="Arial" w:cs="Arial"/>
          <w:b/>
          <w:sz w:val="28"/>
          <w:szCs w:val="28"/>
          <w:u w:val="single"/>
        </w:rPr>
        <w:t xml:space="preserve"> étape : élaboration du projet d’école</w:t>
      </w:r>
    </w:p>
    <w:p w:rsidR="007725D0" w:rsidRPr="007725D0" w:rsidRDefault="007725D0" w:rsidP="00030D69">
      <w:pPr>
        <w:autoSpaceDE w:val="0"/>
        <w:autoSpaceDN w:val="0"/>
        <w:adjustRightInd w:val="0"/>
        <w:spacing w:after="0" w:line="240" w:lineRule="auto"/>
        <w:jc w:val="both"/>
        <w:rPr>
          <w:rFonts w:ascii="Arial" w:hAnsi="Arial" w:cs="Arial"/>
        </w:rPr>
      </w:pPr>
    </w:p>
    <w:p w:rsidR="007725D0" w:rsidRDefault="007725D0" w:rsidP="007725D0">
      <w:pPr>
        <w:spacing w:after="40" w:line="216" w:lineRule="auto"/>
        <w:contextualSpacing/>
        <w:rPr>
          <w:rFonts w:ascii="Arial" w:eastAsiaTheme="minorEastAsia" w:hAnsi="Arial" w:cs="Arial"/>
          <w:color w:val="404040" w:themeColor="text1" w:themeTint="BF"/>
          <w:kern w:val="24"/>
          <w:lang w:eastAsia="fr-FR"/>
        </w:rPr>
      </w:pPr>
      <w:r>
        <w:rPr>
          <w:rFonts w:ascii="Arial" w:eastAsiaTheme="minorEastAsia" w:hAnsi="Arial" w:cs="Arial"/>
          <w:color w:val="404040" w:themeColor="text1" w:themeTint="BF"/>
          <w:kern w:val="24"/>
          <w:lang w:eastAsia="fr-FR"/>
        </w:rPr>
        <w:t>A partir du diagnostic, i</w:t>
      </w:r>
      <w:r w:rsidRPr="007725D0">
        <w:rPr>
          <w:rFonts w:ascii="Arial" w:eastAsiaTheme="minorEastAsia" w:hAnsi="Arial" w:cs="Arial"/>
          <w:color w:val="404040" w:themeColor="text1" w:themeTint="BF"/>
          <w:kern w:val="24"/>
          <w:lang w:eastAsia="fr-FR"/>
        </w:rPr>
        <w:t>l s’agit de définir les objectifs à atteindre pour c</w:t>
      </w:r>
      <w:r w:rsidR="006F3F29">
        <w:rPr>
          <w:rFonts w:ascii="Arial" w:eastAsiaTheme="minorEastAsia" w:hAnsi="Arial" w:cs="Arial"/>
          <w:color w:val="404040" w:themeColor="text1" w:themeTint="BF"/>
          <w:kern w:val="24"/>
          <w:lang w:eastAsia="fr-FR"/>
        </w:rPr>
        <w:t>haque axe retenu. On y associe</w:t>
      </w:r>
      <w:r w:rsidRPr="007725D0">
        <w:rPr>
          <w:rFonts w:ascii="Arial" w:eastAsiaTheme="minorEastAsia" w:hAnsi="Arial" w:cs="Arial"/>
          <w:color w:val="404040" w:themeColor="text1" w:themeTint="BF"/>
          <w:kern w:val="24"/>
          <w:lang w:eastAsia="fr-FR"/>
        </w:rPr>
        <w:t xml:space="preserve"> d</w:t>
      </w:r>
      <w:r w:rsidR="006F3F29">
        <w:rPr>
          <w:rFonts w:ascii="Arial" w:eastAsiaTheme="minorEastAsia" w:hAnsi="Arial" w:cs="Arial"/>
          <w:color w:val="404040" w:themeColor="text1" w:themeTint="BF"/>
          <w:kern w:val="24"/>
          <w:lang w:eastAsia="fr-FR"/>
        </w:rPr>
        <w:t xml:space="preserve">es indicateurs qui comprennent </w:t>
      </w:r>
      <w:r w:rsidRPr="007725D0">
        <w:rPr>
          <w:rFonts w:ascii="Arial" w:eastAsiaTheme="minorEastAsia" w:hAnsi="Arial" w:cs="Arial"/>
          <w:color w:val="404040" w:themeColor="text1" w:themeTint="BF"/>
          <w:kern w:val="24"/>
          <w:lang w:eastAsia="fr-FR"/>
        </w:rPr>
        <w:t>des valeurs cibles de réussite.</w:t>
      </w:r>
    </w:p>
    <w:p w:rsidR="00A85854" w:rsidRDefault="00A85854" w:rsidP="007725D0">
      <w:pPr>
        <w:spacing w:after="40" w:line="216" w:lineRule="auto"/>
        <w:contextualSpacing/>
        <w:rPr>
          <w:rFonts w:ascii="Arial" w:eastAsiaTheme="minorEastAsia" w:hAnsi="Arial" w:cs="Arial"/>
          <w:color w:val="404040" w:themeColor="text1" w:themeTint="BF"/>
          <w:kern w:val="24"/>
          <w:lang w:eastAsia="fr-FR"/>
        </w:rPr>
      </w:pPr>
    </w:p>
    <w:p w:rsidR="007725D0" w:rsidRPr="007725D0" w:rsidRDefault="007725D0" w:rsidP="007725D0">
      <w:pPr>
        <w:spacing w:after="40" w:line="216" w:lineRule="auto"/>
        <w:contextualSpacing/>
        <w:rPr>
          <w:rFonts w:ascii="Arial" w:hAnsi="Arial" w:cs="Arial"/>
        </w:rPr>
      </w:pPr>
      <w:r>
        <w:rPr>
          <w:rFonts w:ascii="Arial" w:eastAsiaTheme="minorEastAsia" w:hAnsi="Arial" w:cs="Arial"/>
          <w:color w:val="404040" w:themeColor="text1" w:themeTint="BF"/>
          <w:kern w:val="24"/>
          <w:lang w:eastAsia="fr-FR"/>
        </w:rPr>
        <w:t>En termes de mé</w:t>
      </w:r>
      <w:r w:rsidR="006F3F29">
        <w:rPr>
          <w:rFonts w:ascii="Arial" w:eastAsiaTheme="minorEastAsia" w:hAnsi="Arial" w:cs="Arial"/>
          <w:color w:val="404040" w:themeColor="text1" w:themeTint="BF"/>
          <w:kern w:val="24"/>
          <w:lang w:eastAsia="fr-FR"/>
        </w:rPr>
        <w:t>thodologie, les équipes peuvent</w:t>
      </w:r>
      <w:r>
        <w:rPr>
          <w:rFonts w:ascii="Arial" w:eastAsiaTheme="minorEastAsia" w:hAnsi="Arial" w:cs="Arial"/>
          <w:color w:val="404040" w:themeColor="text1" w:themeTint="BF"/>
          <w:kern w:val="24"/>
          <w:lang w:eastAsia="fr-FR"/>
        </w:rPr>
        <w:t xml:space="preserve"> se poser les questions suivantes : </w:t>
      </w:r>
    </w:p>
    <w:p w:rsidR="007725D0" w:rsidRPr="004D0DA8" w:rsidRDefault="007725D0" w:rsidP="004D0DA8">
      <w:pPr>
        <w:pStyle w:val="Paragraphedeliste"/>
        <w:numPr>
          <w:ilvl w:val="0"/>
          <w:numId w:val="6"/>
        </w:numPr>
        <w:autoSpaceDE w:val="0"/>
        <w:autoSpaceDN w:val="0"/>
        <w:adjustRightInd w:val="0"/>
        <w:spacing w:after="0" w:line="240" w:lineRule="auto"/>
        <w:jc w:val="both"/>
        <w:rPr>
          <w:rFonts w:ascii="Arial" w:hAnsi="Arial" w:cs="Arial"/>
        </w:rPr>
      </w:pPr>
      <w:r w:rsidRPr="004D0DA8">
        <w:rPr>
          <w:rFonts w:ascii="Arial" w:hAnsi="Arial" w:cs="Arial"/>
        </w:rPr>
        <w:lastRenderedPageBreak/>
        <w:t>Pour définir les objectifs</w:t>
      </w:r>
      <w:r w:rsidR="00024CA6">
        <w:rPr>
          <w:rFonts w:ascii="Arial" w:hAnsi="Arial" w:cs="Arial"/>
        </w:rPr>
        <w:t xml:space="preserve"> : Que vise-</w:t>
      </w:r>
      <w:r w:rsidRPr="004D0DA8">
        <w:rPr>
          <w:rFonts w:ascii="Arial" w:hAnsi="Arial" w:cs="Arial"/>
        </w:rPr>
        <w:t>t-on en termes d’amélioration des compétences des élèves ou des pratiques des enseignants ?</w:t>
      </w:r>
    </w:p>
    <w:p w:rsidR="007725D0" w:rsidRDefault="004D0DA8" w:rsidP="004D0DA8">
      <w:pPr>
        <w:pStyle w:val="Paragraphedeliste"/>
        <w:numPr>
          <w:ilvl w:val="0"/>
          <w:numId w:val="6"/>
        </w:numPr>
        <w:autoSpaceDE w:val="0"/>
        <w:autoSpaceDN w:val="0"/>
        <w:adjustRightInd w:val="0"/>
        <w:spacing w:after="0" w:line="240" w:lineRule="auto"/>
        <w:jc w:val="both"/>
        <w:rPr>
          <w:rFonts w:ascii="Arial" w:hAnsi="Arial" w:cs="Arial"/>
        </w:rPr>
      </w:pPr>
      <w:r w:rsidRPr="004D0DA8">
        <w:rPr>
          <w:rFonts w:ascii="Arial" w:hAnsi="Arial" w:cs="Arial"/>
        </w:rPr>
        <w:t>Pour déterminer des i</w:t>
      </w:r>
      <w:r w:rsidR="007725D0" w:rsidRPr="004D0DA8">
        <w:rPr>
          <w:rFonts w:ascii="Arial" w:hAnsi="Arial" w:cs="Arial"/>
        </w:rPr>
        <w:t xml:space="preserve">ndicateurs : quels outils pour valider l’atteinte de l’objectif (mesure qualitative ou quantitative) ? Quelle valeur cible atteindre </w:t>
      </w:r>
      <w:proofErr w:type="gramStart"/>
      <w:r w:rsidR="007725D0" w:rsidRPr="004D0DA8">
        <w:rPr>
          <w:rFonts w:ascii="Arial" w:hAnsi="Arial" w:cs="Arial"/>
        </w:rPr>
        <w:t>?</w:t>
      </w:r>
      <w:r w:rsidR="00D47E90">
        <w:rPr>
          <w:rFonts w:ascii="Arial" w:hAnsi="Arial" w:cs="Arial"/>
        </w:rPr>
        <w:t>(</w:t>
      </w:r>
      <w:proofErr w:type="gramEnd"/>
      <w:r w:rsidR="00D47E90">
        <w:rPr>
          <w:rFonts w:ascii="Arial" w:hAnsi="Arial" w:cs="Arial"/>
        </w:rPr>
        <w:t>veiller à ce qu’elle soit réalisable au regard de la valeur initiale).</w:t>
      </w:r>
    </w:p>
    <w:p w:rsidR="00395189" w:rsidRDefault="00395189" w:rsidP="004D0DA8">
      <w:pPr>
        <w:pStyle w:val="Titre8"/>
        <w:jc w:val="both"/>
        <w:rPr>
          <w:rFonts w:ascii="Arial" w:hAnsi="Arial" w:cs="Arial"/>
          <w:sz w:val="22"/>
          <w:szCs w:val="22"/>
        </w:rPr>
      </w:pPr>
    </w:p>
    <w:p w:rsidR="004D0DA8" w:rsidRPr="004809D5" w:rsidRDefault="004D0DA8" w:rsidP="004D0DA8">
      <w:pPr>
        <w:pStyle w:val="Titre8"/>
        <w:jc w:val="both"/>
        <w:rPr>
          <w:rFonts w:ascii="Arial" w:hAnsi="Arial"/>
          <w:b w:val="0"/>
          <w:sz w:val="22"/>
          <w:szCs w:val="22"/>
        </w:rPr>
      </w:pPr>
      <w:r w:rsidRPr="004809D5">
        <w:rPr>
          <w:rFonts w:ascii="Arial" w:hAnsi="Arial" w:cs="Arial"/>
          <w:sz w:val="22"/>
          <w:szCs w:val="22"/>
        </w:rPr>
        <w:t xml:space="preserve">A titre indicatif, il est proposé non pas un modèle </w:t>
      </w:r>
      <w:r w:rsidR="004809D5" w:rsidRPr="004809D5">
        <w:rPr>
          <w:rFonts w:ascii="Arial" w:hAnsi="Arial" w:cs="Arial"/>
          <w:sz w:val="22"/>
          <w:szCs w:val="22"/>
        </w:rPr>
        <w:t>mais</w:t>
      </w:r>
      <w:r w:rsidRPr="004809D5">
        <w:rPr>
          <w:rFonts w:ascii="Arial" w:hAnsi="Arial" w:cs="Arial"/>
          <w:sz w:val="22"/>
          <w:szCs w:val="22"/>
        </w:rPr>
        <w:t xml:space="preserve"> une illustration</w:t>
      </w:r>
      <w:r w:rsidRPr="004809D5">
        <w:rPr>
          <w:rFonts w:ascii="Arial" w:hAnsi="Arial"/>
          <w:b w:val="0"/>
          <w:sz w:val="22"/>
          <w:szCs w:val="22"/>
        </w:rPr>
        <w:t xml:space="preserve"> susceptible de </w:t>
      </w:r>
      <w:r w:rsidR="004809D5" w:rsidRPr="004809D5">
        <w:rPr>
          <w:rFonts w:ascii="Arial" w:hAnsi="Arial"/>
          <w:b w:val="0"/>
          <w:sz w:val="22"/>
          <w:szCs w:val="22"/>
        </w:rPr>
        <w:t>rendre concrets</w:t>
      </w:r>
      <w:r w:rsidRPr="004809D5">
        <w:rPr>
          <w:rFonts w:ascii="Arial" w:hAnsi="Arial"/>
          <w:b w:val="0"/>
          <w:sz w:val="22"/>
          <w:szCs w:val="22"/>
        </w:rPr>
        <w:t xml:space="preserve"> les attendus</w:t>
      </w:r>
      <w:r w:rsidR="00B1521F">
        <w:rPr>
          <w:rFonts w:ascii="Arial" w:hAnsi="Arial"/>
          <w:b w:val="0"/>
          <w:sz w:val="22"/>
          <w:szCs w:val="22"/>
        </w:rPr>
        <w:t xml:space="preserve">. </w:t>
      </w:r>
    </w:p>
    <w:p w:rsidR="004D0DA8" w:rsidRDefault="00B1521F" w:rsidP="00B1521F">
      <w:pPr>
        <w:pStyle w:val="Paragraphedeliste"/>
        <w:numPr>
          <w:ilvl w:val="0"/>
          <w:numId w:val="7"/>
        </w:numPr>
        <w:autoSpaceDE w:val="0"/>
        <w:autoSpaceDN w:val="0"/>
        <w:adjustRightInd w:val="0"/>
        <w:spacing w:after="0" w:line="240" w:lineRule="auto"/>
        <w:jc w:val="both"/>
        <w:rPr>
          <w:rFonts w:ascii="Arial" w:hAnsi="Arial" w:cs="Arial"/>
          <w:u w:val="single"/>
        </w:rPr>
      </w:pPr>
      <w:r w:rsidRPr="00B1521F">
        <w:rPr>
          <w:rFonts w:ascii="Arial" w:hAnsi="Arial" w:cs="Arial"/>
          <w:u w:val="single"/>
        </w:rPr>
        <w:t>Illustration de projet d’école :</w:t>
      </w:r>
    </w:p>
    <w:p w:rsidR="006D02DC" w:rsidRPr="00395189" w:rsidRDefault="006D02DC" w:rsidP="00395189">
      <w:pPr>
        <w:autoSpaceDE w:val="0"/>
        <w:autoSpaceDN w:val="0"/>
        <w:adjustRightInd w:val="0"/>
        <w:spacing w:after="0" w:line="240" w:lineRule="auto"/>
        <w:ind w:left="360"/>
        <w:jc w:val="both"/>
        <w:rPr>
          <w:rFonts w:ascii="Arial" w:hAnsi="Arial" w:cs="Arial"/>
          <w:u w:val="single"/>
        </w:rPr>
      </w:pPr>
      <w:r w:rsidRPr="004809D5">
        <w:rPr>
          <w:noProof/>
          <w:lang w:eastAsia="fr-FR"/>
        </w:rPr>
        <w:drawing>
          <wp:anchor distT="0" distB="0" distL="114300" distR="114300" simplePos="0" relativeHeight="251661312" behindDoc="1" locked="0" layoutInCell="1" allowOverlap="1" wp14:anchorId="6DD9F3CC" wp14:editId="5D6ABC8A">
            <wp:simplePos x="0" y="0"/>
            <wp:positionH relativeFrom="margin">
              <wp:posOffset>-299720</wp:posOffset>
            </wp:positionH>
            <wp:positionV relativeFrom="paragraph">
              <wp:posOffset>307340</wp:posOffset>
            </wp:positionV>
            <wp:extent cx="6296025" cy="3081655"/>
            <wp:effectExtent l="0" t="0" r="9525" b="4445"/>
            <wp:wrapTight wrapText="bothSides">
              <wp:wrapPolygon edited="0">
                <wp:start x="0" y="0"/>
                <wp:lineTo x="0" y="21498"/>
                <wp:lineTo x="21567" y="21498"/>
                <wp:lineTo x="21567"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6025" cy="3081655"/>
                    </a:xfrm>
                    <a:prstGeom prst="rect">
                      <a:avLst/>
                    </a:prstGeom>
                    <a:noFill/>
                  </pic:spPr>
                </pic:pic>
              </a:graphicData>
            </a:graphic>
            <wp14:sizeRelH relativeFrom="page">
              <wp14:pctWidth>0</wp14:pctWidth>
            </wp14:sizeRelH>
            <wp14:sizeRelV relativeFrom="page">
              <wp14:pctHeight>0</wp14:pctHeight>
            </wp14:sizeRelV>
          </wp:anchor>
        </w:drawing>
      </w:r>
    </w:p>
    <w:p w:rsidR="00711E9D" w:rsidRPr="006F3F29" w:rsidRDefault="00711E9D" w:rsidP="00B1521F">
      <w:pPr>
        <w:autoSpaceDE w:val="0"/>
        <w:autoSpaceDN w:val="0"/>
        <w:adjustRightInd w:val="0"/>
        <w:spacing w:after="0" w:line="240" w:lineRule="auto"/>
        <w:jc w:val="both"/>
        <w:rPr>
          <w:rFonts w:ascii="Arial" w:hAnsi="Arial" w:cs="Arial"/>
          <w:b/>
        </w:rPr>
      </w:pPr>
      <w:r w:rsidRPr="006F3F29">
        <w:rPr>
          <w:rFonts w:ascii="Arial" w:hAnsi="Arial" w:cs="Arial"/>
        </w:rPr>
        <w:t xml:space="preserve">Le projet </w:t>
      </w:r>
      <w:r w:rsidR="006F3F29" w:rsidRPr="006F3F29">
        <w:rPr>
          <w:rFonts w:ascii="Arial" w:hAnsi="Arial" w:cs="Arial"/>
        </w:rPr>
        <w:t>est</w:t>
      </w:r>
      <w:r w:rsidRPr="006F3F29">
        <w:rPr>
          <w:rFonts w:ascii="Arial" w:hAnsi="Arial" w:cs="Arial"/>
        </w:rPr>
        <w:t xml:space="preserve"> ainsi rédigé sous une forme synthétique à l’aide du document intitulé « Projet d’école 2016-2020 » (ANNEXE 7).</w:t>
      </w:r>
      <w:r w:rsidRPr="006F3F29">
        <w:rPr>
          <w:rFonts w:ascii="Arial" w:hAnsi="Arial" w:cs="Arial"/>
          <w:b/>
        </w:rPr>
        <w:t xml:space="preserve"> Il </w:t>
      </w:r>
      <w:r w:rsidR="006F3F29" w:rsidRPr="006F3F29">
        <w:rPr>
          <w:rFonts w:ascii="Arial" w:hAnsi="Arial" w:cs="Arial"/>
          <w:b/>
        </w:rPr>
        <w:t>est</w:t>
      </w:r>
      <w:r w:rsidRPr="006F3F29">
        <w:rPr>
          <w:rFonts w:ascii="Arial" w:hAnsi="Arial" w:cs="Arial"/>
          <w:b/>
        </w:rPr>
        <w:t xml:space="preserve"> transmis à l’IEN pour validation. </w:t>
      </w:r>
    </w:p>
    <w:p w:rsidR="00B1521F" w:rsidRDefault="00B1521F" w:rsidP="00B1521F">
      <w:pPr>
        <w:autoSpaceDE w:val="0"/>
        <w:autoSpaceDN w:val="0"/>
        <w:adjustRightInd w:val="0"/>
        <w:spacing w:after="0" w:line="240" w:lineRule="auto"/>
        <w:jc w:val="both"/>
        <w:rPr>
          <w:rFonts w:ascii="Arial" w:hAnsi="Arial" w:cs="Arial"/>
          <w:u w:val="single"/>
        </w:rPr>
      </w:pPr>
    </w:p>
    <w:p w:rsidR="006F3F29" w:rsidRDefault="006F3F29" w:rsidP="00B1521F">
      <w:pPr>
        <w:autoSpaceDE w:val="0"/>
        <w:autoSpaceDN w:val="0"/>
        <w:adjustRightInd w:val="0"/>
        <w:spacing w:after="0" w:line="240" w:lineRule="auto"/>
        <w:jc w:val="both"/>
        <w:rPr>
          <w:rFonts w:ascii="Arial" w:hAnsi="Arial" w:cs="Arial"/>
          <w:u w:val="single"/>
        </w:rPr>
      </w:pPr>
    </w:p>
    <w:p w:rsidR="00A85854" w:rsidRDefault="00A85854" w:rsidP="00B1521F">
      <w:pPr>
        <w:autoSpaceDE w:val="0"/>
        <w:autoSpaceDN w:val="0"/>
        <w:adjustRightInd w:val="0"/>
        <w:spacing w:after="0" w:line="240" w:lineRule="auto"/>
        <w:jc w:val="both"/>
        <w:rPr>
          <w:rFonts w:ascii="Arial" w:hAnsi="Arial" w:cs="Arial"/>
          <w:u w:val="single"/>
        </w:rPr>
      </w:pPr>
    </w:p>
    <w:p w:rsidR="00711E9D" w:rsidRPr="00711E9D" w:rsidRDefault="00711E9D" w:rsidP="00B1521F">
      <w:pPr>
        <w:autoSpaceDE w:val="0"/>
        <w:autoSpaceDN w:val="0"/>
        <w:adjustRightInd w:val="0"/>
        <w:spacing w:after="0" w:line="240" w:lineRule="auto"/>
        <w:jc w:val="both"/>
        <w:rPr>
          <w:rFonts w:ascii="Arial" w:hAnsi="Arial" w:cs="Arial"/>
          <w:b/>
          <w:sz w:val="28"/>
          <w:szCs w:val="28"/>
          <w:u w:val="single"/>
        </w:rPr>
      </w:pPr>
      <w:r w:rsidRPr="00711E9D">
        <w:rPr>
          <w:rFonts w:ascii="Arial" w:hAnsi="Arial" w:cs="Arial"/>
          <w:b/>
          <w:sz w:val="28"/>
          <w:szCs w:val="28"/>
          <w:u w:val="single"/>
        </w:rPr>
        <w:t>3</w:t>
      </w:r>
      <w:r w:rsidRPr="00711E9D">
        <w:rPr>
          <w:rFonts w:ascii="Arial" w:hAnsi="Arial" w:cs="Arial"/>
          <w:b/>
          <w:sz w:val="28"/>
          <w:szCs w:val="28"/>
          <w:u w:val="single"/>
          <w:vertAlign w:val="superscript"/>
        </w:rPr>
        <w:t>ème</w:t>
      </w:r>
      <w:r w:rsidRPr="00711E9D">
        <w:rPr>
          <w:rFonts w:ascii="Arial" w:hAnsi="Arial" w:cs="Arial"/>
          <w:b/>
          <w:sz w:val="28"/>
          <w:szCs w:val="28"/>
          <w:u w:val="single"/>
        </w:rPr>
        <w:t xml:space="preserve"> étape :</w:t>
      </w:r>
      <w:r>
        <w:rPr>
          <w:rFonts w:ascii="Arial" w:hAnsi="Arial" w:cs="Arial"/>
          <w:b/>
          <w:sz w:val="28"/>
          <w:szCs w:val="28"/>
          <w:u w:val="single"/>
        </w:rPr>
        <w:t xml:space="preserve"> P</w:t>
      </w:r>
      <w:r w:rsidRPr="00711E9D">
        <w:rPr>
          <w:rFonts w:ascii="Arial" w:hAnsi="Arial" w:cs="Arial"/>
          <w:b/>
          <w:sz w:val="28"/>
          <w:szCs w:val="28"/>
          <w:u w:val="single"/>
        </w:rPr>
        <w:t>rogramme d’actions annuelles</w:t>
      </w:r>
    </w:p>
    <w:p w:rsidR="00711E9D" w:rsidRDefault="00711E9D" w:rsidP="00B1521F">
      <w:pPr>
        <w:autoSpaceDE w:val="0"/>
        <w:autoSpaceDN w:val="0"/>
        <w:adjustRightInd w:val="0"/>
        <w:spacing w:after="0" w:line="240" w:lineRule="auto"/>
        <w:jc w:val="both"/>
        <w:rPr>
          <w:rFonts w:ascii="Arial" w:hAnsi="Arial" w:cs="Arial"/>
        </w:rPr>
      </w:pPr>
    </w:p>
    <w:p w:rsidR="006F3F29" w:rsidRDefault="006F3F29" w:rsidP="00B1521F">
      <w:pPr>
        <w:autoSpaceDE w:val="0"/>
        <w:autoSpaceDN w:val="0"/>
        <w:adjustRightInd w:val="0"/>
        <w:spacing w:after="0" w:line="240" w:lineRule="auto"/>
        <w:jc w:val="both"/>
        <w:rPr>
          <w:rFonts w:ascii="Arial" w:hAnsi="Arial" w:cs="Arial"/>
        </w:rPr>
      </w:pPr>
      <w:r>
        <w:rPr>
          <w:rFonts w:ascii="Arial" w:hAnsi="Arial" w:cs="Arial"/>
        </w:rPr>
        <w:t xml:space="preserve">En chaque début d’année, le projet d’école fait l’objet d’une réflexion d’équipe qui débouche sur la conception et l’écriture d’un ensemble d’actions concrètes qui concourent aux objectifs visés. Il n’est peut-être pas nécessaire de viser de front tous les objectifs définis dans le projet. La première année, on pourra privilégier quelques-uns des axes retenus pour en retenir d’autres les années suivantes. </w:t>
      </w:r>
    </w:p>
    <w:p w:rsidR="006F3F29" w:rsidRDefault="006F3F29" w:rsidP="00B1521F">
      <w:pPr>
        <w:autoSpaceDE w:val="0"/>
        <w:autoSpaceDN w:val="0"/>
        <w:adjustRightInd w:val="0"/>
        <w:spacing w:after="0" w:line="240" w:lineRule="auto"/>
        <w:jc w:val="both"/>
        <w:rPr>
          <w:rFonts w:ascii="Arial" w:hAnsi="Arial" w:cs="Arial"/>
          <w:b/>
        </w:rPr>
      </w:pPr>
      <w:r w:rsidRPr="006F3F29">
        <w:rPr>
          <w:rFonts w:ascii="Arial" w:hAnsi="Arial" w:cs="Arial"/>
          <w:b/>
        </w:rPr>
        <w:t xml:space="preserve">Un récapitulatif des actions conduites </w:t>
      </w:r>
      <w:r w:rsidR="0057566E">
        <w:rPr>
          <w:rFonts w:ascii="Arial" w:hAnsi="Arial" w:cs="Arial"/>
          <w:b/>
        </w:rPr>
        <w:t xml:space="preserve"> par parcours </w:t>
      </w:r>
      <w:r w:rsidRPr="006F3F29">
        <w:rPr>
          <w:rFonts w:ascii="Arial" w:hAnsi="Arial" w:cs="Arial"/>
          <w:b/>
        </w:rPr>
        <w:t xml:space="preserve">est proposé à la validation de l’IEN chaque année. </w:t>
      </w:r>
      <w:r>
        <w:rPr>
          <w:rFonts w:ascii="Arial" w:hAnsi="Arial" w:cs="Arial"/>
          <w:b/>
        </w:rPr>
        <w:t>(ANNEXE 8)</w:t>
      </w:r>
    </w:p>
    <w:p w:rsidR="00375D2C" w:rsidRDefault="00375D2C" w:rsidP="00B1521F">
      <w:pPr>
        <w:autoSpaceDE w:val="0"/>
        <w:autoSpaceDN w:val="0"/>
        <w:adjustRightInd w:val="0"/>
        <w:spacing w:after="0" w:line="240" w:lineRule="auto"/>
        <w:jc w:val="both"/>
        <w:rPr>
          <w:rFonts w:ascii="Arial" w:hAnsi="Arial" w:cs="Arial"/>
          <w:b/>
        </w:rPr>
      </w:pPr>
    </w:p>
    <w:p w:rsidR="00395189" w:rsidRDefault="00395189" w:rsidP="00B1521F">
      <w:pPr>
        <w:autoSpaceDE w:val="0"/>
        <w:autoSpaceDN w:val="0"/>
        <w:adjustRightInd w:val="0"/>
        <w:spacing w:after="0" w:line="240" w:lineRule="auto"/>
        <w:jc w:val="both"/>
        <w:rPr>
          <w:rFonts w:ascii="Arial" w:hAnsi="Arial" w:cs="Arial"/>
          <w:b/>
        </w:rPr>
      </w:pPr>
      <w:r>
        <w:rPr>
          <w:rFonts w:ascii="Arial" w:hAnsi="Arial" w:cs="Arial"/>
          <w:b/>
        </w:rPr>
        <w:t>L’exemple proposé ci-dessous l’</w:t>
      </w:r>
      <w:r w:rsidR="00A85854">
        <w:rPr>
          <w:rFonts w:ascii="Arial" w:hAnsi="Arial" w:cs="Arial"/>
          <w:b/>
        </w:rPr>
        <w:t>est à titre indicatif. Il récapitule les actions concernant le parcours de réussite scolaire, conçues par une équipe d’école élémentaire :</w:t>
      </w:r>
    </w:p>
    <w:p w:rsidR="00A85854" w:rsidRDefault="00A85854" w:rsidP="00B1521F">
      <w:pPr>
        <w:autoSpaceDE w:val="0"/>
        <w:autoSpaceDN w:val="0"/>
        <w:adjustRightInd w:val="0"/>
        <w:spacing w:after="0" w:line="240" w:lineRule="auto"/>
        <w:jc w:val="both"/>
        <w:rPr>
          <w:rFonts w:ascii="Arial" w:hAnsi="Arial" w:cs="Arial"/>
          <w:b/>
        </w:rPr>
      </w:pPr>
    </w:p>
    <w:p w:rsidR="00A85854" w:rsidRDefault="00A85854" w:rsidP="00B1521F">
      <w:pPr>
        <w:autoSpaceDE w:val="0"/>
        <w:autoSpaceDN w:val="0"/>
        <w:adjustRightInd w:val="0"/>
        <w:spacing w:after="0" w:line="240" w:lineRule="auto"/>
        <w:jc w:val="both"/>
        <w:rPr>
          <w:rFonts w:ascii="Arial" w:hAnsi="Arial" w:cs="Arial"/>
          <w:b/>
        </w:rPr>
      </w:pPr>
      <w:r>
        <w:rPr>
          <w:rFonts w:ascii="Arial" w:hAnsi="Arial" w:cs="Arial"/>
          <w:b/>
        </w:rPr>
        <w:br w:type="page"/>
      </w:r>
    </w:p>
    <w:p w:rsidR="00A85854" w:rsidRDefault="00A85854" w:rsidP="00B1521F">
      <w:pPr>
        <w:autoSpaceDE w:val="0"/>
        <w:autoSpaceDN w:val="0"/>
        <w:adjustRightInd w:val="0"/>
        <w:spacing w:after="0" w:line="240" w:lineRule="auto"/>
        <w:jc w:val="both"/>
        <w:rPr>
          <w:rFonts w:ascii="Arial" w:hAnsi="Arial" w:cs="Arial"/>
          <w:b/>
        </w:rPr>
      </w:pPr>
    </w:p>
    <w:tbl>
      <w:tblPr>
        <w:tblStyle w:val="Grilledutableau6"/>
        <w:tblW w:w="10349" w:type="dxa"/>
        <w:tblInd w:w="-431" w:type="dxa"/>
        <w:tblLayout w:type="fixed"/>
        <w:tblLook w:val="04A0" w:firstRow="1" w:lastRow="0" w:firstColumn="1" w:lastColumn="0" w:noHBand="0" w:noVBand="1"/>
      </w:tblPr>
      <w:tblGrid>
        <w:gridCol w:w="1419"/>
        <w:gridCol w:w="1559"/>
        <w:gridCol w:w="1417"/>
        <w:gridCol w:w="1134"/>
        <w:gridCol w:w="2835"/>
        <w:gridCol w:w="1985"/>
      </w:tblGrid>
      <w:tr w:rsidR="00395189" w:rsidRPr="00395189" w:rsidTr="00A85854">
        <w:trPr>
          <w:trHeight w:val="848"/>
        </w:trPr>
        <w:tc>
          <w:tcPr>
            <w:tcW w:w="1419" w:type="dxa"/>
            <w:shd w:val="clear" w:color="auto" w:fill="FFD966" w:themeFill="accent4" w:themeFillTint="99"/>
          </w:tcPr>
          <w:p w:rsidR="00395189" w:rsidRPr="00395189" w:rsidRDefault="00395189" w:rsidP="00395189">
            <w:pPr>
              <w:autoSpaceDE w:val="0"/>
              <w:autoSpaceDN w:val="0"/>
              <w:adjustRightInd w:val="0"/>
              <w:jc w:val="center"/>
              <w:rPr>
                <w:rFonts w:ascii="Arial" w:hAnsi="Arial" w:cs="Arial"/>
              </w:rPr>
            </w:pPr>
            <w:r w:rsidRPr="00395189">
              <w:rPr>
                <w:rFonts w:ascii="Arial" w:hAnsi="Arial" w:cs="Arial"/>
              </w:rPr>
              <w:t>Intitulé de l’action</w:t>
            </w:r>
          </w:p>
        </w:tc>
        <w:tc>
          <w:tcPr>
            <w:tcW w:w="1559" w:type="dxa"/>
            <w:shd w:val="clear" w:color="auto" w:fill="FFD966" w:themeFill="accent4" w:themeFillTint="99"/>
          </w:tcPr>
          <w:p w:rsidR="00395189" w:rsidRPr="00395189" w:rsidRDefault="00395189" w:rsidP="00395189">
            <w:pPr>
              <w:autoSpaceDE w:val="0"/>
              <w:autoSpaceDN w:val="0"/>
              <w:adjustRightInd w:val="0"/>
              <w:jc w:val="center"/>
              <w:rPr>
                <w:rFonts w:ascii="Arial" w:hAnsi="Arial" w:cs="Arial"/>
              </w:rPr>
            </w:pPr>
            <w:r w:rsidRPr="00395189">
              <w:rPr>
                <w:rFonts w:ascii="Arial" w:hAnsi="Arial" w:cs="Arial"/>
              </w:rPr>
              <w:t>Axe du projet d’école se référant à l’action</w:t>
            </w:r>
          </w:p>
        </w:tc>
        <w:tc>
          <w:tcPr>
            <w:tcW w:w="1417" w:type="dxa"/>
            <w:shd w:val="clear" w:color="auto" w:fill="FFD966" w:themeFill="accent4" w:themeFillTint="99"/>
          </w:tcPr>
          <w:p w:rsidR="00395189" w:rsidRPr="00395189" w:rsidRDefault="00395189" w:rsidP="00395189">
            <w:pPr>
              <w:autoSpaceDE w:val="0"/>
              <w:autoSpaceDN w:val="0"/>
              <w:adjustRightInd w:val="0"/>
              <w:jc w:val="center"/>
              <w:rPr>
                <w:rFonts w:ascii="Arial" w:hAnsi="Arial" w:cs="Arial"/>
              </w:rPr>
            </w:pPr>
            <w:r w:rsidRPr="00395189">
              <w:rPr>
                <w:rFonts w:ascii="Arial" w:hAnsi="Arial" w:cs="Arial"/>
              </w:rPr>
              <w:t>Objectif du projet d’école se référant à l’action</w:t>
            </w:r>
          </w:p>
        </w:tc>
        <w:tc>
          <w:tcPr>
            <w:tcW w:w="1134" w:type="dxa"/>
            <w:shd w:val="clear" w:color="auto" w:fill="FFD966" w:themeFill="accent4" w:themeFillTint="99"/>
          </w:tcPr>
          <w:p w:rsidR="00395189" w:rsidRPr="00395189" w:rsidRDefault="00395189" w:rsidP="00395189">
            <w:pPr>
              <w:autoSpaceDE w:val="0"/>
              <w:autoSpaceDN w:val="0"/>
              <w:adjustRightInd w:val="0"/>
              <w:jc w:val="center"/>
              <w:rPr>
                <w:rFonts w:ascii="Arial" w:hAnsi="Arial" w:cs="Arial"/>
              </w:rPr>
            </w:pPr>
            <w:r w:rsidRPr="00395189">
              <w:rPr>
                <w:rFonts w:ascii="Arial" w:hAnsi="Arial" w:cs="Arial"/>
              </w:rPr>
              <w:t xml:space="preserve">Public concerné </w:t>
            </w:r>
            <w:r w:rsidRPr="00395189">
              <w:rPr>
                <w:rFonts w:ascii="Arial" w:hAnsi="Arial" w:cs="Arial"/>
                <w:sz w:val="16"/>
                <w:szCs w:val="16"/>
              </w:rPr>
              <w:t>(cycle pour les élèves ou niveaux pour les enseignants concernés)</w:t>
            </w:r>
          </w:p>
        </w:tc>
        <w:tc>
          <w:tcPr>
            <w:tcW w:w="2835" w:type="dxa"/>
            <w:shd w:val="clear" w:color="auto" w:fill="FFD966" w:themeFill="accent4" w:themeFillTint="99"/>
          </w:tcPr>
          <w:p w:rsidR="00395189" w:rsidRPr="00395189" w:rsidRDefault="00395189" w:rsidP="00395189">
            <w:pPr>
              <w:autoSpaceDE w:val="0"/>
              <w:autoSpaceDN w:val="0"/>
              <w:adjustRightInd w:val="0"/>
              <w:jc w:val="center"/>
              <w:rPr>
                <w:rFonts w:ascii="Arial" w:hAnsi="Arial" w:cs="Arial"/>
              </w:rPr>
            </w:pPr>
            <w:r w:rsidRPr="00395189">
              <w:rPr>
                <w:rFonts w:ascii="Arial" w:hAnsi="Arial" w:cs="Arial"/>
              </w:rPr>
              <w:t>Descriptif succinct de l’action</w:t>
            </w:r>
          </w:p>
        </w:tc>
        <w:tc>
          <w:tcPr>
            <w:tcW w:w="1985" w:type="dxa"/>
            <w:shd w:val="clear" w:color="auto" w:fill="FFD966" w:themeFill="accent4" w:themeFillTint="99"/>
          </w:tcPr>
          <w:p w:rsidR="00395189" w:rsidRPr="00395189" w:rsidRDefault="00395189" w:rsidP="00395189">
            <w:pPr>
              <w:autoSpaceDE w:val="0"/>
              <w:autoSpaceDN w:val="0"/>
              <w:adjustRightInd w:val="0"/>
              <w:jc w:val="center"/>
              <w:rPr>
                <w:rFonts w:ascii="Arial" w:hAnsi="Arial" w:cs="Arial"/>
              </w:rPr>
            </w:pPr>
            <w:r w:rsidRPr="00395189">
              <w:rPr>
                <w:rFonts w:ascii="Arial" w:hAnsi="Arial" w:cs="Arial"/>
              </w:rPr>
              <w:t>Indicateurs retenus pour évaluer l’action</w:t>
            </w:r>
          </w:p>
        </w:tc>
      </w:tr>
      <w:tr w:rsidR="00395189" w:rsidRPr="00395189" w:rsidTr="00A85854">
        <w:trPr>
          <w:trHeight w:val="1219"/>
        </w:trPr>
        <w:tc>
          <w:tcPr>
            <w:tcW w:w="1419" w:type="dxa"/>
          </w:tcPr>
          <w:p w:rsidR="00395189" w:rsidRPr="00395189" w:rsidRDefault="00395189" w:rsidP="00395189">
            <w:pPr>
              <w:autoSpaceDE w:val="0"/>
              <w:autoSpaceDN w:val="0"/>
              <w:adjustRightInd w:val="0"/>
              <w:rPr>
                <w:rFonts w:ascii="Arial" w:hAnsi="Arial" w:cs="Arial"/>
                <w:sz w:val="20"/>
                <w:szCs w:val="20"/>
              </w:rPr>
            </w:pPr>
          </w:p>
          <w:p w:rsidR="00395189" w:rsidRPr="00395189" w:rsidRDefault="00395189" w:rsidP="00395189">
            <w:pPr>
              <w:autoSpaceDE w:val="0"/>
              <w:autoSpaceDN w:val="0"/>
              <w:adjustRightInd w:val="0"/>
              <w:rPr>
                <w:rFonts w:ascii="Arial" w:hAnsi="Arial" w:cs="Arial"/>
                <w:sz w:val="20"/>
                <w:szCs w:val="20"/>
              </w:rPr>
            </w:pPr>
            <w:r w:rsidRPr="00395189">
              <w:rPr>
                <w:rFonts w:ascii="Arial" w:hAnsi="Arial" w:cs="Arial"/>
                <w:sz w:val="20"/>
                <w:szCs w:val="20"/>
              </w:rPr>
              <w:t>PPRE passerelle</w:t>
            </w:r>
          </w:p>
          <w:p w:rsidR="00395189" w:rsidRPr="00395189" w:rsidRDefault="00395189" w:rsidP="00395189">
            <w:pPr>
              <w:autoSpaceDE w:val="0"/>
              <w:autoSpaceDN w:val="0"/>
              <w:adjustRightInd w:val="0"/>
              <w:rPr>
                <w:rFonts w:ascii="Arial" w:hAnsi="Arial" w:cs="Arial"/>
                <w:sz w:val="20"/>
                <w:szCs w:val="20"/>
              </w:rPr>
            </w:pPr>
          </w:p>
          <w:p w:rsidR="00395189" w:rsidRPr="00395189" w:rsidRDefault="00395189" w:rsidP="00395189">
            <w:pPr>
              <w:autoSpaceDE w:val="0"/>
              <w:autoSpaceDN w:val="0"/>
              <w:adjustRightInd w:val="0"/>
              <w:rPr>
                <w:rFonts w:ascii="Arial" w:hAnsi="Arial" w:cs="Arial"/>
                <w:sz w:val="20"/>
                <w:szCs w:val="20"/>
              </w:rPr>
            </w:pPr>
          </w:p>
        </w:tc>
        <w:tc>
          <w:tcPr>
            <w:tcW w:w="1559" w:type="dxa"/>
          </w:tcPr>
          <w:p w:rsidR="00395189" w:rsidRPr="00395189" w:rsidRDefault="00395189" w:rsidP="00395189">
            <w:pPr>
              <w:autoSpaceDE w:val="0"/>
              <w:autoSpaceDN w:val="0"/>
              <w:adjustRightInd w:val="0"/>
              <w:rPr>
                <w:rFonts w:ascii="Arial" w:hAnsi="Arial" w:cs="Arial"/>
                <w:sz w:val="20"/>
                <w:szCs w:val="20"/>
              </w:rPr>
            </w:pPr>
            <w:r w:rsidRPr="00395189">
              <w:rPr>
                <w:rFonts w:ascii="Arial" w:hAnsi="Arial" w:cs="Arial"/>
                <w:sz w:val="20"/>
                <w:szCs w:val="20"/>
              </w:rPr>
              <w:t>Amélioration de la mise en place des aides, de leur continuité.</w:t>
            </w:r>
          </w:p>
          <w:p w:rsidR="00395189" w:rsidRPr="00395189" w:rsidRDefault="00395189" w:rsidP="00395189">
            <w:pPr>
              <w:autoSpaceDE w:val="0"/>
              <w:autoSpaceDN w:val="0"/>
              <w:adjustRightInd w:val="0"/>
              <w:rPr>
                <w:rFonts w:ascii="Arial" w:hAnsi="Arial" w:cs="Arial"/>
                <w:sz w:val="20"/>
                <w:szCs w:val="20"/>
              </w:rPr>
            </w:pPr>
          </w:p>
        </w:tc>
        <w:tc>
          <w:tcPr>
            <w:tcW w:w="1417" w:type="dxa"/>
          </w:tcPr>
          <w:p w:rsidR="00395189" w:rsidRPr="00395189" w:rsidRDefault="00395189" w:rsidP="00395189">
            <w:pPr>
              <w:autoSpaceDE w:val="0"/>
              <w:autoSpaceDN w:val="0"/>
              <w:adjustRightInd w:val="0"/>
              <w:rPr>
                <w:rFonts w:ascii="Arial" w:hAnsi="Arial" w:cs="Arial"/>
                <w:sz w:val="20"/>
                <w:szCs w:val="20"/>
              </w:rPr>
            </w:pPr>
            <w:r w:rsidRPr="00395189">
              <w:rPr>
                <w:rFonts w:ascii="Arial" w:hAnsi="Arial" w:cs="Arial"/>
                <w:sz w:val="20"/>
                <w:szCs w:val="20"/>
              </w:rPr>
              <w:t>Approfondir les dispositifs de différenciation en classe</w:t>
            </w:r>
          </w:p>
        </w:tc>
        <w:tc>
          <w:tcPr>
            <w:tcW w:w="1134" w:type="dxa"/>
          </w:tcPr>
          <w:p w:rsidR="00395189" w:rsidRPr="00395189" w:rsidRDefault="00395189" w:rsidP="00395189">
            <w:pPr>
              <w:autoSpaceDE w:val="0"/>
              <w:autoSpaceDN w:val="0"/>
              <w:adjustRightInd w:val="0"/>
              <w:rPr>
                <w:rFonts w:ascii="Arial" w:hAnsi="Arial" w:cs="Arial"/>
                <w:sz w:val="20"/>
                <w:szCs w:val="20"/>
              </w:rPr>
            </w:pPr>
            <w:r w:rsidRPr="00395189">
              <w:rPr>
                <w:rFonts w:ascii="Arial" w:hAnsi="Arial" w:cs="Arial"/>
                <w:sz w:val="20"/>
                <w:szCs w:val="20"/>
              </w:rPr>
              <w:t xml:space="preserve">Cycle 3 </w:t>
            </w:r>
          </w:p>
          <w:p w:rsidR="00395189" w:rsidRPr="00395189" w:rsidRDefault="00395189" w:rsidP="00395189">
            <w:pPr>
              <w:autoSpaceDE w:val="0"/>
              <w:autoSpaceDN w:val="0"/>
              <w:adjustRightInd w:val="0"/>
              <w:rPr>
                <w:rFonts w:ascii="Arial" w:hAnsi="Arial" w:cs="Arial"/>
                <w:sz w:val="20"/>
                <w:szCs w:val="20"/>
              </w:rPr>
            </w:pPr>
            <w:r w:rsidRPr="00395189">
              <w:rPr>
                <w:rFonts w:ascii="Arial" w:hAnsi="Arial" w:cs="Arial"/>
                <w:sz w:val="20"/>
                <w:szCs w:val="20"/>
              </w:rPr>
              <w:t>Classes de CM2/6ème</w:t>
            </w:r>
          </w:p>
        </w:tc>
        <w:tc>
          <w:tcPr>
            <w:tcW w:w="2835" w:type="dxa"/>
          </w:tcPr>
          <w:p w:rsidR="00395189" w:rsidRPr="00395189" w:rsidRDefault="00395189" w:rsidP="00395189">
            <w:pPr>
              <w:autoSpaceDE w:val="0"/>
              <w:autoSpaceDN w:val="0"/>
              <w:adjustRightInd w:val="0"/>
              <w:rPr>
                <w:rFonts w:ascii="Arial" w:hAnsi="Arial" w:cs="Arial"/>
                <w:sz w:val="20"/>
                <w:szCs w:val="20"/>
              </w:rPr>
            </w:pPr>
            <w:r w:rsidRPr="00395189">
              <w:rPr>
                <w:rFonts w:ascii="Arial" w:hAnsi="Arial" w:cs="Arial"/>
                <w:sz w:val="20"/>
                <w:szCs w:val="20"/>
              </w:rPr>
              <w:t>En novembre, les enseignants se réunissent pour élaborer les PPRE passerelle ; ils les mettent en œuvre jusqu’en juillet et les communiquent au collège.</w:t>
            </w:r>
          </w:p>
        </w:tc>
        <w:tc>
          <w:tcPr>
            <w:tcW w:w="1985" w:type="dxa"/>
          </w:tcPr>
          <w:p w:rsidR="00395189" w:rsidRPr="00395189" w:rsidRDefault="00395189" w:rsidP="00395189">
            <w:pPr>
              <w:autoSpaceDE w:val="0"/>
              <w:autoSpaceDN w:val="0"/>
              <w:adjustRightInd w:val="0"/>
              <w:rPr>
                <w:rFonts w:ascii="Arial" w:hAnsi="Arial" w:cs="Arial"/>
                <w:sz w:val="20"/>
                <w:szCs w:val="20"/>
              </w:rPr>
            </w:pPr>
            <w:r w:rsidRPr="00395189">
              <w:rPr>
                <w:rFonts w:ascii="Arial" w:hAnsi="Arial" w:cs="Arial"/>
                <w:sz w:val="20"/>
                <w:szCs w:val="20"/>
              </w:rPr>
              <w:t>Pourcentage de PPRE passerelle conçus par rapport au nombre d’élèves demeurant en difficultés à l’entrée en 6</w:t>
            </w:r>
            <w:r w:rsidRPr="00395189">
              <w:rPr>
                <w:rFonts w:ascii="Arial" w:hAnsi="Arial" w:cs="Arial"/>
                <w:sz w:val="20"/>
                <w:szCs w:val="20"/>
                <w:vertAlign w:val="superscript"/>
              </w:rPr>
              <w:t>ème</w:t>
            </w:r>
            <w:r w:rsidRPr="00395189">
              <w:rPr>
                <w:rFonts w:ascii="Arial" w:hAnsi="Arial" w:cs="Arial"/>
                <w:sz w:val="20"/>
                <w:szCs w:val="20"/>
              </w:rPr>
              <w:t xml:space="preserve">. </w:t>
            </w:r>
          </w:p>
        </w:tc>
      </w:tr>
      <w:tr w:rsidR="00395189" w:rsidRPr="00395189" w:rsidTr="00A85854">
        <w:trPr>
          <w:trHeight w:val="1562"/>
        </w:trPr>
        <w:tc>
          <w:tcPr>
            <w:tcW w:w="1419" w:type="dxa"/>
          </w:tcPr>
          <w:p w:rsidR="00395189" w:rsidRPr="00395189" w:rsidRDefault="00395189" w:rsidP="00395189">
            <w:pPr>
              <w:autoSpaceDE w:val="0"/>
              <w:autoSpaceDN w:val="0"/>
              <w:adjustRightInd w:val="0"/>
              <w:rPr>
                <w:rFonts w:ascii="Arial" w:hAnsi="Arial" w:cs="Arial"/>
                <w:sz w:val="20"/>
                <w:szCs w:val="20"/>
              </w:rPr>
            </w:pPr>
          </w:p>
          <w:p w:rsidR="00395189" w:rsidRPr="00395189" w:rsidRDefault="00395189" w:rsidP="00395189">
            <w:pPr>
              <w:autoSpaceDE w:val="0"/>
              <w:autoSpaceDN w:val="0"/>
              <w:adjustRightInd w:val="0"/>
              <w:rPr>
                <w:rFonts w:ascii="Arial" w:hAnsi="Arial" w:cs="Arial"/>
                <w:sz w:val="20"/>
                <w:szCs w:val="20"/>
              </w:rPr>
            </w:pPr>
            <w:r w:rsidRPr="00395189">
              <w:rPr>
                <w:rFonts w:ascii="Arial" w:hAnsi="Arial" w:cs="Arial"/>
                <w:sz w:val="20"/>
                <w:szCs w:val="20"/>
              </w:rPr>
              <w:t>Enseigner l’orthographe</w:t>
            </w:r>
          </w:p>
          <w:p w:rsidR="00395189" w:rsidRPr="00395189" w:rsidRDefault="00395189" w:rsidP="00395189">
            <w:pPr>
              <w:autoSpaceDE w:val="0"/>
              <w:autoSpaceDN w:val="0"/>
              <w:adjustRightInd w:val="0"/>
              <w:rPr>
                <w:rFonts w:ascii="Arial" w:hAnsi="Arial" w:cs="Arial"/>
                <w:sz w:val="20"/>
                <w:szCs w:val="20"/>
              </w:rPr>
            </w:pPr>
          </w:p>
          <w:p w:rsidR="00395189" w:rsidRPr="00395189" w:rsidRDefault="00395189" w:rsidP="00395189">
            <w:pPr>
              <w:autoSpaceDE w:val="0"/>
              <w:autoSpaceDN w:val="0"/>
              <w:adjustRightInd w:val="0"/>
              <w:rPr>
                <w:rFonts w:ascii="Arial" w:hAnsi="Arial" w:cs="Arial"/>
                <w:sz w:val="20"/>
                <w:szCs w:val="20"/>
              </w:rPr>
            </w:pPr>
          </w:p>
        </w:tc>
        <w:tc>
          <w:tcPr>
            <w:tcW w:w="1559" w:type="dxa"/>
          </w:tcPr>
          <w:p w:rsidR="00395189" w:rsidRPr="00395189" w:rsidRDefault="00395189" w:rsidP="00395189">
            <w:pPr>
              <w:autoSpaceDE w:val="0"/>
              <w:autoSpaceDN w:val="0"/>
              <w:adjustRightInd w:val="0"/>
              <w:rPr>
                <w:rFonts w:ascii="Arial" w:hAnsi="Arial" w:cs="Arial"/>
                <w:sz w:val="20"/>
                <w:szCs w:val="20"/>
              </w:rPr>
            </w:pPr>
            <w:r w:rsidRPr="00395189">
              <w:rPr>
                <w:rFonts w:ascii="Arial" w:hAnsi="Arial" w:cs="Arial"/>
                <w:sz w:val="20"/>
                <w:szCs w:val="20"/>
              </w:rPr>
              <w:t>Harmonisation des pratiques et des outils d’enseignement en lecture, orthographe, rédaction et langage oral.</w:t>
            </w:r>
          </w:p>
          <w:p w:rsidR="00395189" w:rsidRPr="00395189" w:rsidRDefault="00395189" w:rsidP="00395189">
            <w:pPr>
              <w:autoSpaceDE w:val="0"/>
              <w:autoSpaceDN w:val="0"/>
              <w:adjustRightInd w:val="0"/>
              <w:rPr>
                <w:rFonts w:ascii="Arial" w:hAnsi="Arial" w:cs="Arial"/>
                <w:sz w:val="20"/>
                <w:szCs w:val="20"/>
              </w:rPr>
            </w:pPr>
          </w:p>
        </w:tc>
        <w:tc>
          <w:tcPr>
            <w:tcW w:w="1417" w:type="dxa"/>
          </w:tcPr>
          <w:p w:rsidR="00395189" w:rsidRPr="00395189" w:rsidRDefault="00395189" w:rsidP="00395189">
            <w:pPr>
              <w:autoSpaceDE w:val="0"/>
              <w:autoSpaceDN w:val="0"/>
              <w:adjustRightInd w:val="0"/>
              <w:rPr>
                <w:rFonts w:ascii="Arial" w:hAnsi="Arial" w:cs="Arial"/>
                <w:sz w:val="20"/>
                <w:szCs w:val="20"/>
              </w:rPr>
            </w:pPr>
            <w:r w:rsidRPr="00395189">
              <w:rPr>
                <w:rFonts w:ascii="Arial" w:hAnsi="Arial" w:cs="Arial"/>
                <w:sz w:val="20"/>
                <w:szCs w:val="20"/>
              </w:rPr>
              <w:t>Se former à l’enseignement de ces disciplines.</w:t>
            </w:r>
          </w:p>
        </w:tc>
        <w:tc>
          <w:tcPr>
            <w:tcW w:w="1134" w:type="dxa"/>
          </w:tcPr>
          <w:p w:rsidR="00395189" w:rsidRPr="00395189" w:rsidRDefault="00395189" w:rsidP="00395189">
            <w:pPr>
              <w:autoSpaceDE w:val="0"/>
              <w:autoSpaceDN w:val="0"/>
              <w:adjustRightInd w:val="0"/>
              <w:rPr>
                <w:rFonts w:ascii="Arial" w:hAnsi="Arial" w:cs="Arial"/>
                <w:sz w:val="20"/>
                <w:szCs w:val="20"/>
              </w:rPr>
            </w:pPr>
            <w:r w:rsidRPr="00395189">
              <w:rPr>
                <w:rFonts w:ascii="Arial" w:hAnsi="Arial" w:cs="Arial"/>
                <w:sz w:val="20"/>
                <w:szCs w:val="20"/>
              </w:rPr>
              <w:t>Enseignants des cycles 2 et 3</w:t>
            </w:r>
          </w:p>
        </w:tc>
        <w:tc>
          <w:tcPr>
            <w:tcW w:w="2835" w:type="dxa"/>
          </w:tcPr>
          <w:p w:rsidR="00395189" w:rsidRPr="00395189" w:rsidRDefault="00395189" w:rsidP="00395189">
            <w:pPr>
              <w:autoSpaceDE w:val="0"/>
              <w:autoSpaceDN w:val="0"/>
              <w:adjustRightInd w:val="0"/>
              <w:rPr>
                <w:rFonts w:ascii="Arial" w:hAnsi="Arial" w:cs="Arial"/>
                <w:sz w:val="20"/>
                <w:szCs w:val="20"/>
              </w:rPr>
            </w:pPr>
            <w:r w:rsidRPr="00395189">
              <w:rPr>
                <w:rFonts w:ascii="Arial" w:hAnsi="Arial" w:cs="Arial"/>
                <w:sz w:val="20"/>
                <w:szCs w:val="20"/>
              </w:rPr>
              <w:t>L’équipe travaille avec des formateurs (CPC par exemple) ou à l’aide de documents mis à disposition par la circonscription à l’harmonisation des outils et des pratiques pour enseigner l’orthographe.</w:t>
            </w:r>
          </w:p>
        </w:tc>
        <w:tc>
          <w:tcPr>
            <w:tcW w:w="1985" w:type="dxa"/>
          </w:tcPr>
          <w:p w:rsidR="00395189" w:rsidRPr="00395189" w:rsidRDefault="00395189" w:rsidP="00395189">
            <w:pPr>
              <w:autoSpaceDE w:val="0"/>
              <w:autoSpaceDN w:val="0"/>
              <w:adjustRightInd w:val="0"/>
              <w:rPr>
                <w:rFonts w:ascii="Arial" w:hAnsi="Arial" w:cs="Arial"/>
                <w:sz w:val="20"/>
                <w:szCs w:val="20"/>
              </w:rPr>
            </w:pPr>
            <w:r w:rsidRPr="00395189">
              <w:rPr>
                <w:rFonts w:ascii="Arial" w:hAnsi="Arial" w:cs="Arial"/>
                <w:sz w:val="20"/>
                <w:szCs w:val="20"/>
              </w:rPr>
              <w:t>Elaboration de programmations et progressions par cycle</w:t>
            </w:r>
          </w:p>
        </w:tc>
      </w:tr>
    </w:tbl>
    <w:p w:rsidR="00375D2C" w:rsidRDefault="00375D2C" w:rsidP="00B1521F">
      <w:pPr>
        <w:autoSpaceDE w:val="0"/>
        <w:autoSpaceDN w:val="0"/>
        <w:adjustRightInd w:val="0"/>
        <w:spacing w:after="0" w:line="240" w:lineRule="auto"/>
        <w:jc w:val="both"/>
        <w:rPr>
          <w:rFonts w:ascii="Arial" w:hAnsi="Arial" w:cs="Arial"/>
        </w:rPr>
      </w:pPr>
    </w:p>
    <w:p w:rsidR="00A85854" w:rsidRDefault="00A85854" w:rsidP="00B1521F">
      <w:pPr>
        <w:autoSpaceDE w:val="0"/>
        <w:autoSpaceDN w:val="0"/>
        <w:adjustRightInd w:val="0"/>
        <w:spacing w:after="0" w:line="240" w:lineRule="auto"/>
        <w:jc w:val="both"/>
        <w:rPr>
          <w:rFonts w:ascii="Arial" w:hAnsi="Arial" w:cs="Arial"/>
        </w:rPr>
      </w:pPr>
    </w:p>
    <w:p w:rsidR="00A85854" w:rsidRDefault="00A85854" w:rsidP="00B1521F">
      <w:pPr>
        <w:autoSpaceDE w:val="0"/>
        <w:autoSpaceDN w:val="0"/>
        <w:adjustRightInd w:val="0"/>
        <w:spacing w:after="0" w:line="240" w:lineRule="auto"/>
        <w:jc w:val="both"/>
        <w:rPr>
          <w:rFonts w:ascii="Arial" w:hAnsi="Arial" w:cs="Arial"/>
        </w:rPr>
      </w:pPr>
    </w:p>
    <w:p w:rsidR="00A85854" w:rsidRDefault="00A85854" w:rsidP="00B1521F">
      <w:pPr>
        <w:autoSpaceDE w:val="0"/>
        <w:autoSpaceDN w:val="0"/>
        <w:adjustRightInd w:val="0"/>
        <w:spacing w:after="0" w:line="240" w:lineRule="auto"/>
        <w:jc w:val="both"/>
        <w:rPr>
          <w:rFonts w:ascii="Arial" w:hAnsi="Arial" w:cs="Arial"/>
        </w:rPr>
      </w:pPr>
    </w:p>
    <w:p w:rsidR="00375D2C" w:rsidRPr="00375D2C" w:rsidRDefault="00375D2C" w:rsidP="00B1521F">
      <w:pPr>
        <w:autoSpaceDE w:val="0"/>
        <w:autoSpaceDN w:val="0"/>
        <w:adjustRightInd w:val="0"/>
        <w:spacing w:after="0" w:line="240" w:lineRule="auto"/>
        <w:jc w:val="both"/>
        <w:rPr>
          <w:rFonts w:ascii="Arial" w:hAnsi="Arial" w:cs="Arial"/>
          <w:b/>
          <w:sz w:val="28"/>
          <w:szCs w:val="28"/>
          <w:u w:val="single"/>
        </w:rPr>
      </w:pPr>
      <w:r w:rsidRPr="00375D2C">
        <w:rPr>
          <w:rFonts w:ascii="Arial" w:hAnsi="Arial" w:cs="Arial"/>
          <w:b/>
          <w:sz w:val="28"/>
          <w:szCs w:val="28"/>
          <w:u w:val="single"/>
        </w:rPr>
        <w:t>ECHEANCIER</w:t>
      </w:r>
    </w:p>
    <w:p w:rsidR="00375D2C" w:rsidRDefault="00375D2C" w:rsidP="00B1521F">
      <w:pPr>
        <w:autoSpaceDE w:val="0"/>
        <w:autoSpaceDN w:val="0"/>
        <w:adjustRightInd w:val="0"/>
        <w:spacing w:after="0" w:line="240" w:lineRule="auto"/>
        <w:jc w:val="both"/>
        <w:rPr>
          <w:rFonts w:ascii="Arial" w:hAnsi="Arial" w:cs="Arial"/>
        </w:rPr>
      </w:pPr>
    </w:p>
    <w:p w:rsidR="00375D2C" w:rsidRDefault="00024CA6" w:rsidP="00B1521F">
      <w:pPr>
        <w:autoSpaceDE w:val="0"/>
        <w:autoSpaceDN w:val="0"/>
        <w:adjustRightInd w:val="0"/>
        <w:spacing w:after="0" w:line="240" w:lineRule="auto"/>
        <w:jc w:val="both"/>
        <w:rPr>
          <w:rFonts w:ascii="Arial" w:hAnsi="Arial" w:cs="Arial"/>
        </w:rPr>
      </w:pPr>
      <w:r>
        <w:rPr>
          <w:rFonts w:ascii="Arial" w:hAnsi="Arial" w:cs="Arial"/>
        </w:rPr>
        <w:t>Le</w:t>
      </w:r>
      <w:r w:rsidR="00375D2C">
        <w:rPr>
          <w:rFonts w:ascii="Arial" w:hAnsi="Arial" w:cs="Arial"/>
        </w:rPr>
        <w:t xml:space="preserve"> volume horaire indicatif imparti à chaque étape de conception du projet </w:t>
      </w:r>
      <w:r>
        <w:rPr>
          <w:rFonts w:ascii="Arial" w:hAnsi="Arial" w:cs="Arial"/>
        </w:rPr>
        <w:t>est</w:t>
      </w:r>
      <w:r w:rsidR="00375D2C">
        <w:rPr>
          <w:rFonts w:ascii="Arial" w:hAnsi="Arial" w:cs="Arial"/>
        </w:rPr>
        <w:t xml:space="preserve"> le suivant : </w:t>
      </w:r>
    </w:p>
    <w:p w:rsidR="00375D2C" w:rsidRDefault="00375D2C" w:rsidP="00375D2C">
      <w:pPr>
        <w:pStyle w:val="Paragraphedeliste"/>
        <w:numPr>
          <w:ilvl w:val="0"/>
          <w:numId w:val="1"/>
        </w:numPr>
        <w:autoSpaceDE w:val="0"/>
        <w:autoSpaceDN w:val="0"/>
        <w:adjustRightInd w:val="0"/>
        <w:spacing w:after="0" w:line="240" w:lineRule="auto"/>
        <w:jc w:val="both"/>
        <w:rPr>
          <w:rFonts w:ascii="Arial" w:hAnsi="Arial" w:cs="Arial"/>
        </w:rPr>
      </w:pPr>
      <w:r>
        <w:rPr>
          <w:rFonts w:ascii="Arial" w:hAnsi="Arial" w:cs="Arial"/>
        </w:rPr>
        <w:t>Etats des lieux et diagnostic (définition des axes de travail par parcours) : 1h30 par parcours</w:t>
      </w:r>
    </w:p>
    <w:p w:rsidR="00375D2C" w:rsidRDefault="00375D2C" w:rsidP="00375D2C">
      <w:pPr>
        <w:pStyle w:val="Paragraphedeliste"/>
        <w:numPr>
          <w:ilvl w:val="0"/>
          <w:numId w:val="1"/>
        </w:numPr>
        <w:autoSpaceDE w:val="0"/>
        <w:autoSpaceDN w:val="0"/>
        <w:adjustRightInd w:val="0"/>
        <w:spacing w:after="0" w:line="240" w:lineRule="auto"/>
        <w:jc w:val="both"/>
        <w:rPr>
          <w:rFonts w:ascii="Arial" w:hAnsi="Arial" w:cs="Arial"/>
        </w:rPr>
      </w:pPr>
      <w:r>
        <w:rPr>
          <w:rFonts w:ascii="Arial" w:hAnsi="Arial" w:cs="Arial"/>
        </w:rPr>
        <w:t>Ecriture du projet : 2h</w:t>
      </w:r>
    </w:p>
    <w:p w:rsidR="00375D2C" w:rsidRDefault="00375D2C" w:rsidP="00375D2C">
      <w:pPr>
        <w:pStyle w:val="Paragraphedeliste"/>
        <w:numPr>
          <w:ilvl w:val="0"/>
          <w:numId w:val="1"/>
        </w:numPr>
        <w:autoSpaceDE w:val="0"/>
        <w:autoSpaceDN w:val="0"/>
        <w:adjustRightInd w:val="0"/>
        <w:spacing w:after="0" w:line="240" w:lineRule="auto"/>
        <w:jc w:val="both"/>
        <w:rPr>
          <w:rFonts w:ascii="Arial" w:hAnsi="Arial" w:cs="Arial"/>
        </w:rPr>
      </w:pPr>
      <w:r>
        <w:rPr>
          <w:rFonts w:ascii="Arial" w:hAnsi="Arial" w:cs="Arial"/>
        </w:rPr>
        <w:t>Conception des actions annuelles : 2 à 3h</w:t>
      </w:r>
    </w:p>
    <w:p w:rsidR="00375D2C" w:rsidRPr="00375D2C" w:rsidRDefault="00375D2C" w:rsidP="00375D2C">
      <w:pPr>
        <w:pStyle w:val="Paragraphedeliste"/>
        <w:autoSpaceDE w:val="0"/>
        <w:autoSpaceDN w:val="0"/>
        <w:adjustRightInd w:val="0"/>
        <w:spacing w:after="0" w:line="240" w:lineRule="auto"/>
        <w:jc w:val="both"/>
        <w:rPr>
          <w:rFonts w:ascii="Arial" w:hAnsi="Arial" w:cs="Arial"/>
        </w:rPr>
      </w:pPr>
    </w:p>
    <w:p w:rsidR="00375D2C" w:rsidRDefault="00375D2C" w:rsidP="00B1521F">
      <w:pPr>
        <w:autoSpaceDE w:val="0"/>
        <w:autoSpaceDN w:val="0"/>
        <w:adjustRightInd w:val="0"/>
        <w:spacing w:after="0" w:line="240" w:lineRule="auto"/>
        <w:jc w:val="both"/>
        <w:rPr>
          <w:rFonts w:ascii="Arial" w:hAnsi="Arial" w:cs="Arial"/>
        </w:rPr>
      </w:pPr>
      <w:r>
        <w:rPr>
          <w:rFonts w:ascii="Arial" w:hAnsi="Arial" w:cs="Arial"/>
        </w:rPr>
        <w:t xml:space="preserve">Deux échéanciers sont proposés : </w:t>
      </w:r>
    </w:p>
    <w:p w:rsidR="00375D2C" w:rsidRDefault="00375D2C" w:rsidP="00B1521F">
      <w:pPr>
        <w:autoSpaceDE w:val="0"/>
        <w:autoSpaceDN w:val="0"/>
        <w:adjustRightInd w:val="0"/>
        <w:spacing w:after="0" w:line="240" w:lineRule="auto"/>
        <w:jc w:val="both"/>
        <w:rPr>
          <w:rFonts w:ascii="Arial" w:hAnsi="Arial" w:cs="Arial"/>
        </w:rPr>
      </w:pPr>
    </w:p>
    <w:p w:rsidR="00375D2C" w:rsidRPr="00375D2C" w:rsidRDefault="00375D2C" w:rsidP="00375D2C">
      <w:pPr>
        <w:pStyle w:val="Paragraphedeliste"/>
        <w:numPr>
          <w:ilvl w:val="0"/>
          <w:numId w:val="8"/>
        </w:numPr>
        <w:autoSpaceDE w:val="0"/>
        <w:autoSpaceDN w:val="0"/>
        <w:adjustRightInd w:val="0"/>
        <w:spacing w:after="0" w:line="240" w:lineRule="auto"/>
        <w:jc w:val="both"/>
        <w:rPr>
          <w:rFonts w:ascii="Arial" w:hAnsi="Arial" w:cs="Arial"/>
        </w:rPr>
      </w:pPr>
      <w:r>
        <w:rPr>
          <w:rFonts w:ascii="Arial" w:hAnsi="Arial" w:cs="Arial"/>
        </w:rPr>
        <w:t xml:space="preserve">Pour les écoles ayant déjà réalisé les états des lieux et défini les axes du projet en juin 2016 :  </w:t>
      </w:r>
    </w:p>
    <w:tbl>
      <w:tblPr>
        <w:tblStyle w:val="Grilledutableau"/>
        <w:tblW w:w="0" w:type="auto"/>
        <w:tblLook w:val="04A0" w:firstRow="1" w:lastRow="0" w:firstColumn="1" w:lastColumn="0" w:noHBand="0" w:noVBand="1"/>
      </w:tblPr>
      <w:tblGrid>
        <w:gridCol w:w="4531"/>
        <w:gridCol w:w="4531"/>
      </w:tblGrid>
      <w:tr w:rsidR="00375D2C" w:rsidTr="00375D2C">
        <w:tc>
          <w:tcPr>
            <w:tcW w:w="4531" w:type="dxa"/>
          </w:tcPr>
          <w:p w:rsidR="00375D2C" w:rsidRDefault="00E9211A" w:rsidP="00B1521F">
            <w:pPr>
              <w:autoSpaceDE w:val="0"/>
              <w:autoSpaceDN w:val="0"/>
              <w:adjustRightInd w:val="0"/>
              <w:jc w:val="both"/>
              <w:rPr>
                <w:rFonts w:ascii="Arial" w:hAnsi="Arial" w:cs="Arial"/>
              </w:rPr>
            </w:pPr>
            <w:r>
              <w:rPr>
                <w:rFonts w:ascii="Arial" w:hAnsi="Arial" w:cs="Arial"/>
              </w:rPr>
              <w:t>Rédaction du projet d’école</w:t>
            </w:r>
          </w:p>
        </w:tc>
        <w:tc>
          <w:tcPr>
            <w:tcW w:w="4531" w:type="dxa"/>
          </w:tcPr>
          <w:p w:rsidR="00375D2C" w:rsidRDefault="00E9211A" w:rsidP="00B1521F">
            <w:pPr>
              <w:autoSpaceDE w:val="0"/>
              <w:autoSpaceDN w:val="0"/>
              <w:adjustRightInd w:val="0"/>
              <w:jc w:val="both"/>
              <w:rPr>
                <w:rFonts w:ascii="Arial" w:hAnsi="Arial" w:cs="Arial"/>
              </w:rPr>
            </w:pPr>
            <w:r>
              <w:rPr>
                <w:rFonts w:ascii="Arial" w:hAnsi="Arial" w:cs="Arial"/>
              </w:rPr>
              <w:t>Période 1 jusqu’aux vacances d’automne</w:t>
            </w:r>
          </w:p>
        </w:tc>
      </w:tr>
      <w:tr w:rsidR="00375D2C" w:rsidTr="00375D2C">
        <w:tc>
          <w:tcPr>
            <w:tcW w:w="4531" w:type="dxa"/>
          </w:tcPr>
          <w:p w:rsidR="00375D2C" w:rsidRDefault="00E9211A" w:rsidP="00B1521F">
            <w:pPr>
              <w:autoSpaceDE w:val="0"/>
              <w:autoSpaceDN w:val="0"/>
              <w:adjustRightInd w:val="0"/>
              <w:jc w:val="both"/>
              <w:rPr>
                <w:rFonts w:ascii="Arial" w:hAnsi="Arial" w:cs="Arial"/>
              </w:rPr>
            </w:pPr>
            <w:r>
              <w:rPr>
                <w:rFonts w:ascii="Arial" w:hAnsi="Arial" w:cs="Arial"/>
              </w:rPr>
              <w:t>Envoi du projet d’école à l’IEN pour validation</w:t>
            </w:r>
          </w:p>
        </w:tc>
        <w:tc>
          <w:tcPr>
            <w:tcW w:w="4531" w:type="dxa"/>
          </w:tcPr>
          <w:p w:rsidR="00375D2C" w:rsidRDefault="00E9211A" w:rsidP="00B1521F">
            <w:pPr>
              <w:autoSpaceDE w:val="0"/>
              <w:autoSpaceDN w:val="0"/>
              <w:adjustRightInd w:val="0"/>
              <w:jc w:val="both"/>
              <w:rPr>
                <w:rFonts w:ascii="Arial" w:hAnsi="Arial" w:cs="Arial"/>
              </w:rPr>
            </w:pPr>
            <w:r>
              <w:rPr>
                <w:rFonts w:ascii="Arial" w:hAnsi="Arial" w:cs="Arial"/>
              </w:rPr>
              <w:t>Le 19 octobre 2016 dernier délai</w:t>
            </w:r>
          </w:p>
        </w:tc>
      </w:tr>
      <w:tr w:rsidR="00375D2C" w:rsidTr="00375D2C">
        <w:tc>
          <w:tcPr>
            <w:tcW w:w="4531" w:type="dxa"/>
          </w:tcPr>
          <w:p w:rsidR="00375D2C" w:rsidRDefault="00E9211A" w:rsidP="00B1521F">
            <w:pPr>
              <w:autoSpaceDE w:val="0"/>
              <w:autoSpaceDN w:val="0"/>
              <w:adjustRightInd w:val="0"/>
              <w:jc w:val="both"/>
              <w:rPr>
                <w:rFonts w:ascii="Arial" w:hAnsi="Arial" w:cs="Arial"/>
              </w:rPr>
            </w:pPr>
            <w:r>
              <w:rPr>
                <w:rFonts w:ascii="Arial" w:hAnsi="Arial" w:cs="Arial"/>
              </w:rPr>
              <w:t xml:space="preserve">Elaboration des actions </w:t>
            </w:r>
          </w:p>
        </w:tc>
        <w:tc>
          <w:tcPr>
            <w:tcW w:w="4531" w:type="dxa"/>
          </w:tcPr>
          <w:p w:rsidR="00375D2C" w:rsidRDefault="00E9211A" w:rsidP="00B1521F">
            <w:pPr>
              <w:autoSpaceDE w:val="0"/>
              <w:autoSpaceDN w:val="0"/>
              <w:adjustRightInd w:val="0"/>
              <w:jc w:val="both"/>
              <w:rPr>
                <w:rFonts w:ascii="Arial" w:hAnsi="Arial" w:cs="Arial"/>
              </w:rPr>
            </w:pPr>
            <w:r>
              <w:rPr>
                <w:rFonts w:ascii="Arial" w:hAnsi="Arial" w:cs="Arial"/>
              </w:rPr>
              <w:t>Période 2 jusqu’aux vacances de Noël</w:t>
            </w:r>
          </w:p>
        </w:tc>
      </w:tr>
      <w:tr w:rsidR="00375D2C" w:rsidTr="00375D2C">
        <w:tc>
          <w:tcPr>
            <w:tcW w:w="4531" w:type="dxa"/>
          </w:tcPr>
          <w:p w:rsidR="00375D2C" w:rsidRDefault="00E9211A" w:rsidP="00B1521F">
            <w:pPr>
              <w:autoSpaceDE w:val="0"/>
              <w:autoSpaceDN w:val="0"/>
              <w:adjustRightInd w:val="0"/>
              <w:jc w:val="both"/>
              <w:rPr>
                <w:rFonts w:ascii="Arial" w:hAnsi="Arial" w:cs="Arial"/>
              </w:rPr>
            </w:pPr>
            <w:r>
              <w:rPr>
                <w:rFonts w:ascii="Arial" w:hAnsi="Arial" w:cs="Arial"/>
              </w:rPr>
              <w:t>Envoi du récapitulatif des actions annuelles à l’IEN pour validation</w:t>
            </w:r>
          </w:p>
        </w:tc>
        <w:tc>
          <w:tcPr>
            <w:tcW w:w="4531" w:type="dxa"/>
          </w:tcPr>
          <w:p w:rsidR="00375D2C" w:rsidRDefault="00E9211A" w:rsidP="00B1521F">
            <w:pPr>
              <w:autoSpaceDE w:val="0"/>
              <w:autoSpaceDN w:val="0"/>
              <w:adjustRightInd w:val="0"/>
              <w:jc w:val="both"/>
              <w:rPr>
                <w:rFonts w:ascii="Arial" w:hAnsi="Arial" w:cs="Arial"/>
              </w:rPr>
            </w:pPr>
            <w:r>
              <w:rPr>
                <w:rFonts w:ascii="Arial" w:hAnsi="Arial" w:cs="Arial"/>
              </w:rPr>
              <w:t>Le 16 décembre 2016 dernier délai</w:t>
            </w:r>
          </w:p>
        </w:tc>
      </w:tr>
    </w:tbl>
    <w:p w:rsidR="00375D2C" w:rsidRDefault="00375D2C" w:rsidP="00B1521F">
      <w:pPr>
        <w:autoSpaceDE w:val="0"/>
        <w:autoSpaceDN w:val="0"/>
        <w:adjustRightInd w:val="0"/>
        <w:spacing w:after="0" w:line="240" w:lineRule="auto"/>
        <w:jc w:val="both"/>
        <w:rPr>
          <w:rFonts w:ascii="Arial" w:hAnsi="Arial" w:cs="Arial"/>
        </w:rPr>
      </w:pPr>
    </w:p>
    <w:p w:rsidR="00E9211A" w:rsidRDefault="00E9211A" w:rsidP="00E9211A">
      <w:pPr>
        <w:pStyle w:val="Paragraphedeliste"/>
        <w:numPr>
          <w:ilvl w:val="0"/>
          <w:numId w:val="8"/>
        </w:numPr>
        <w:autoSpaceDE w:val="0"/>
        <w:autoSpaceDN w:val="0"/>
        <w:adjustRightInd w:val="0"/>
        <w:spacing w:after="0" w:line="240" w:lineRule="auto"/>
        <w:jc w:val="both"/>
        <w:rPr>
          <w:rFonts w:ascii="Arial" w:hAnsi="Arial" w:cs="Arial"/>
        </w:rPr>
      </w:pPr>
      <w:r>
        <w:rPr>
          <w:rFonts w:ascii="Arial" w:hAnsi="Arial" w:cs="Arial"/>
        </w:rPr>
        <w:t>Pour les écoles n’ayant pas réalisé les états des lieux en juin 2016 :</w:t>
      </w:r>
    </w:p>
    <w:tbl>
      <w:tblPr>
        <w:tblStyle w:val="Grilledutableau"/>
        <w:tblW w:w="0" w:type="auto"/>
        <w:tblLook w:val="04A0" w:firstRow="1" w:lastRow="0" w:firstColumn="1" w:lastColumn="0" w:noHBand="0" w:noVBand="1"/>
      </w:tblPr>
      <w:tblGrid>
        <w:gridCol w:w="4531"/>
        <w:gridCol w:w="4531"/>
      </w:tblGrid>
      <w:tr w:rsidR="00E9211A" w:rsidTr="00FD0818">
        <w:tc>
          <w:tcPr>
            <w:tcW w:w="4531" w:type="dxa"/>
          </w:tcPr>
          <w:p w:rsidR="00E9211A" w:rsidRDefault="00E9211A" w:rsidP="00FD0818">
            <w:pPr>
              <w:autoSpaceDE w:val="0"/>
              <w:autoSpaceDN w:val="0"/>
              <w:adjustRightInd w:val="0"/>
              <w:jc w:val="both"/>
              <w:rPr>
                <w:rFonts w:ascii="Arial" w:hAnsi="Arial" w:cs="Arial"/>
              </w:rPr>
            </w:pPr>
            <w:r>
              <w:rPr>
                <w:rFonts w:ascii="Arial" w:hAnsi="Arial" w:cs="Arial"/>
              </w:rPr>
              <w:t xml:space="preserve">Réalisation de l’état des lieux </w:t>
            </w:r>
          </w:p>
        </w:tc>
        <w:tc>
          <w:tcPr>
            <w:tcW w:w="4531" w:type="dxa"/>
          </w:tcPr>
          <w:p w:rsidR="00E9211A" w:rsidRDefault="00E9211A" w:rsidP="00FD0818">
            <w:pPr>
              <w:autoSpaceDE w:val="0"/>
              <w:autoSpaceDN w:val="0"/>
              <w:adjustRightInd w:val="0"/>
              <w:jc w:val="both"/>
              <w:rPr>
                <w:rFonts w:ascii="Arial" w:hAnsi="Arial" w:cs="Arial"/>
              </w:rPr>
            </w:pPr>
            <w:r>
              <w:rPr>
                <w:rFonts w:ascii="Arial" w:hAnsi="Arial" w:cs="Arial"/>
              </w:rPr>
              <w:t>Période 1</w:t>
            </w:r>
          </w:p>
        </w:tc>
      </w:tr>
      <w:tr w:rsidR="00E9211A" w:rsidTr="00FD0818">
        <w:tc>
          <w:tcPr>
            <w:tcW w:w="4531" w:type="dxa"/>
          </w:tcPr>
          <w:p w:rsidR="00E9211A" w:rsidRDefault="00E9211A" w:rsidP="00FD0818">
            <w:pPr>
              <w:autoSpaceDE w:val="0"/>
              <w:autoSpaceDN w:val="0"/>
              <w:adjustRightInd w:val="0"/>
              <w:jc w:val="both"/>
              <w:rPr>
                <w:rFonts w:ascii="Arial" w:hAnsi="Arial" w:cs="Arial"/>
              </w:rPr>
            </w:pPr>
            <w:r>
              <w:rPr>
                <w:rFonts w:ascii="Arial" w:hAnsi="Arial" w:cs="Arial"/>
              </w:rPr>
              <w:t xml:space="preserve">Envoi des axes retenus à l’IEN </w:t>
            </w:r>
          </w:p>
        </w:tc>
        <w:tc>
          <w:tcPr>
            <w:tcW w:w="4531" w:type="dxa"/>
          </w:tcPr>
          <w:p w:rsidR="00E9211A" w:rsidRDefault="00E9211A" w:rsidP="00FD0818">
            <w:pPr>
              <w:autoSpaceDE w:val="0"/>
              <w:autoSpaceDN w:val="0"/>
              <w:adjustRightInd w:val="0"/>
              <w:jc w:val="both"/>
              <w:rPr>
                <w:rFonts w:ascii="Arial" w:hAnsi="Arial" w:cs="Arial"/>
              </w:rPr>
            </w:pPr>
            <w:r>
              <w:rPr>
                <w:rFonts w:ascii="Arial" w:hAnsi="Arial" w:cs="Arial"/>
              </w:rPr>
              <w:t>Courant novembre</w:t>
            </w:r>
          </w:p>
        </w:tc>
      </w:tr>
      <w:tr w:rsidR="00E9211A" w:rsidTr="00FD0818">
        <w:tc>
          <w:tcPr>
            <w:tcW w:w="4531" w:type="dxa"/>
          </w:tcPr>
          <w:p w:rsidR="00E9211A" w:rsidRDefault="00E9211A" w:rsidP="00FD0818">
            <w:pPr>
              <w:autoSpaceDE w:val="0"/>
              <w:autoSpaceDN w:val="0"/>
              <w:adjustRightInd w:val="0"/>
              <w:jc w:val="both"/>
              <w:rPr>
                <w:rFonts w:ascii="Arial" w:hAnsi="Arial" w:cs="Arial"/>
              </w:rPr>
            </w:pPr>
            <w:r>
              <w:rPr>
                <w:rFonts w:ascii="Arial" w:hAnsi="Arial" w:cs="Arial"/>
              </w:rPr>
              <w:t>Rédaction du projet d’école</w:t>
            </w:r>
          </w:p>
        </w:tc>
        <w:tc>
          <w:tcPr>
            <w:tcW w:w="4531" w:type="dxa"/>
          </w:tcPr>
          <w:p w:rsidR="00E9211A" w:rsidRDefault="00E9211A" w:rsidP="00E9211A">
            <w:pPr>
              <w:autoSpaceDE w:val="0"/>
              <w:autoSpaceDN w:val="0"/>
              <w:adjustRightInd w:val="0"/>
              <w:jc w:val="both"/>
              <w:rPr>
                <w:rFonts w:ascii="Arial" w:hAnsi="Arial" w:cs="Arial"/>
              </w:rPr>
            </w:pPr>
            <w:r>
              <w:rPr>
                <w:rFonts w:ascii="Arial" w:hAnsi="Arial" w:cs="Arial"/>
              </w:rPr>
              <w:t xml:space="preserve">Période 2 </w:t>
            </w:r>
          </w:p>
        </w:tc>
      </w:tr>
      <w:tr w:rsidR="00E9211A" w:rsidTr="00FD0818">
        <w:tc>
          <w:tcPr>
            <w:tcW w:w="4531" w:type="dxa"/>
          </w:tcPr>
          <w:p w:rsidR="00E9211A" w:rsidRDefault="00E9211A" w:rsidP="00FD0818">
            <w:pPr>
              <w:autoSpaceDE w:val="0"/>
              <w:autoSpaceDN w:val="0"/>
              <w:adjustRightInd w:val="0"/>
              <w:jc w:val="both"/>
              <w:rPr>
                <w:rFonts w:ascii="Arial" w:hAnsi="Arial" w:cs="Arial"/>
              </w:rPr>
            </w:pPr>
            <w:r>
              <w:rPr>
                <w:rFonts w:ascii="Arial" w:hAnsi="Arial" w:cs="Arial"/>
              </w:rPr>
              <w:t>Envoi du projet d’école à l’IEN pour validation</w:t>
            </w:r>
          </w:p>
        </w:tc>
        <w:tc>
          <w:tcPr>
            <w:tcW w:w="4531" w:type="dxa"/>
          </w:tcPr>
          <w:p w:rsidR="00E9211A" w:rsidRDefault="00E9211A" w:rsidP="00E9211A">
            <w:pPr>
              <w:autoSpaceDE w:val="0"/>
              <w:autoSpaceDN w:val="0"/>
              <w:adjustRightInd w:val="0"/>
              <w:jc w:val="both"/>
              <w:rPr>
                <w:rFonts w:ascii="Arial" w:hAnsi="Arial" w:cs="Arial"/>
              </w:rPr>
            </w:pPr>
            <w:r>
              <w:rPr>
                <w:rFonts w:ascii="Arial" w:hAnsi="Arial" w:cs="Arial"/>
              </w:rPr>
              <w:t>Le 15 janvier 2017 dernier délai</w:t>
            </w:r>
          </w:p>
        </w:tc>
      </w:tr>
      <w:tr w:rsidR="00E9211A" w:rsidTr="00FD0818">
        <w:tc>
          <w:tcPr>
            <w:tcW w:w="4531" w:type="dxa"/>
          </w:tcPr>
          <w:p w:rsidR="00E9211A" w:rsidRDefault="00E9211A" w:rsidP="00FD0818">
            <w:pPr>
              <w:autoSpaceDE w:val="0"/>
              <w:autoSpaceDN w:val="0"/>
              <w:adjustRightInd w:val="0"/>
              <w:jc w:val="both"/>
              <w:rPr>
                <w:rFonts w:ascii="Arial" w:hAnsi="Arial" w:cs="Arial"/>
              </w:rPr>
            </w:pPr>
            <w:r>
              <w:rPr>
                <w:rFonts w:ascii="Arial" w:hAnsi="Arial" w:cs="Arial"/>
              </w:rPr>
              <w:t xml:space="preserve">Elaboration des actions </w:t>
            </w:r>
          </w:p>
        </w:tc>
        <w:tc>
          <w:tcPr>
            <w:tcW w:w="4531" w:type="dxa"/>
          </w:tcPr>
          <w:p w:rsidR="00E9211A" w:rsidRDefault="00E9211A" w:rsidP="00E9211A">
            <w:pPr>
              <w:autoSpaceDE w:val="0"/>
              <w:autoSpaceDN w:val="0"/>
              <w:adjustRightInd w:val="0"/>
              <w:jc w:val="both"/>
              <w:rPr>
                <w:rFonts w:ascii="Arial" w:hAnsi="Arial" w:cs="Arial"/>
              </w:rPr>
            </w:pPr>
            <w:r>
              <w:rPr>
                <w:rFonts w:ascii="Arial" w:hAnsi="Arial" w:cs="Arial"/>
              </w:rPr>
              <w:t>Période 2 jusqu’aux vacances d’Hiver</w:t>
            </w:r>
          </w:p>
        </w:tc>
      </w:tr>
      <w:tr w:rsidR="00E9211A" w:rsidTr="00FD0818">
        <w:tc>
          <w:tcPr>
            <w:tcW w:w="4531" w:type="dxa"/>
          </w:tcPr>
          <w:p w:rsidR="00E9211A" w:rsidRDefault="00E9211A" w:rsidP="00FD0818">
            <w:pPr>
              <w:autoSpaceDE w:val="0"/>
              <w:autoSpaceDN w:val="0"/>
              <w:adjustRightInd w:val="0"/>
              <w:jc w:val="both"/>
              <w:rPr>
                <w:rFonts w:ascii="Arial" w:hAnsi="Arial" w:cs="Arial"/>
              </w:rPr>
            </w:pPr>
            <w:r>
              <w:rPr>
                <w:rFonts w:ascii="Arial" w:hAnsi="Arial" w:cs="Arial"/>
              </w:rPr>
              <w:t>Envoi du récapitulatif des actions annuelles à l’IEN pour validation</w:t>
            </w:r>
          </w:p>
        </w:tc>
        <w:tc>
          <w:tcPr>
            <w:tcW w:w="4531" w:type="dxa"/>
          </w:tcPr>
          <w:p w:rsidR="00E9211A" w:rsidRDefault="00704957" w:rsidP="00FD0818">
            <w:pPr>
              <w:autoSpaceDE w:val="0"/>
              <w:autoSpaceDN w:val="0"/>
              <w:adjustRightInd w:val="0"/>
              <w:jc w:val="both"/>
              <w:rPr>
                <w:rFonts w:ascii="Arial" w:hAnsi="Arial" w:cs="Arial"/>
              </w:rPr>
            </w:pPr>
            <w:r>
              <w:rPr>
                <w:rFonts w:ascii="Arial" w:hAnsi="Arial" w:cs="Arial"/>
              </w:rPr>
              <w:t>Le 17 février 2017</w:t>
            </w:r>
            <w:r w:rsidR="00E9211A">
              <w:rPr>
                <w:rFonts w:ascii="Arial" w:hAnsi="Arial" w:cs="Arial"/>
              </w:rPr>
              <w:t xml:space="preserve"> dernier délai</w:t>
            </w:r>
          </w:p>
        </w:tc>
      </w:tr>
    </w:tbl>
    <w:p w:rsidR="00024CA6" w:rsidRDefault="00024CA6" w:rsidP="00E9211A">
      <w:pPr>
        <w:autoSpaceDE w:val="0"/>
        <w:autoSpaceDN w:val="0"/>
        <w:adjustRightInd w:val="0"/>
        <w:spacing w:after="0" w:line="240" w:lineRule="auto"/>
        <w:jc w:val="both"/>
        <w:rPr>
          <w:rFonts w:ascii="Arial" w:hAnsi="Arial" w:cs="Arial"/>
        </w:rPr>
        <w:sectPr w:rsidR="00024CA6">
          <w:footerReference w:type="default" r:id="rId10"/>
          <w:pgSz w:w="11906" w:h="16838"/>
          <w:pgMar w:top="1417" w:right="1417" w:bottom="1417" w:left="1417" w:header="708" w:footer="708" w:gutter="0"/>
          <w:cols w:space="708"/>
          <w:docGrid w:linePitch="360"/>
        </w:sectPr>
      </w:pPr>
    </w:p>
    <w:p w:rsidR="00024CA6" w:rsidRPr="00024CA6" w:rsidRDefault="006957B1" w:rsidP="008E5670">
      <w:pPr>
        <w:pBdr>
          <w:top w:val="single" w:sz="4" w:space="1" w:color="auto"/>
          <w:left w:val="single" w:sz="4" w:space="4" w:color="auto"/>
          <w:bottom w:val="single" w:sz="4" w:space="1" w:color="auto"/>
          <w:right w:val="single" w:sz="4" w:space="4" w:color="auto"/>
        </w:pBdr>
        <w:spacing w:after="0" w:line="240" w:lineRule="auto"/>
        <w:ind w:right="-53"/>
        <w:jc w:val="center"/>
        <w:rPr>
          <w:rFonts w:eastAsia="Calibri" w:cs="Times New Roman"/>
          <w:b/>
          <w:sz w:val="24"/>
          <w:szCs w:val="20"/>
        </w:rPr>
      </w:pPr>
      <w:r>
        <w:rPr>
          <w:rFonts w:eastAsia="Calibri" w:cs="Times New Roman"/>
          <w:b/>
          <w:sz w:val="24"/>
          <w:szCs w:val="20"/>
        </w:rPr>
        <w:lastRenderedPageBreak/>
        <w:t xml:space="preserve">ANNEXE 1 </w:t>
      </w:r>
      <w:r w:rsidR="00024CA6" w:rsidRPr="00024CA6">
        <w:rPr>
          <w:rFonts w:eastAsia="Calibri" w:cs="Times New Roman"/>
          <w:b/>
          <w:sz w:val="24"/>
          <w:szCs w:val="20"/>
        </w:rPr>
        <w:t>État des lieux « École Maternelle » en vue de l’élaborati</w:t>
      </w:r>
      <w:r w:rsidR="004355FC">
        <w:rPr>
          <w:rFonts w:eastAsia="Calibri" w:cs="Times New Roman"/>
          <w:b/>
          <w:sz w:val="24"/>
          <w:szCs w:val="20"/>
        </w:rPr>
        <w:t>on du projet d’école 2016 -</w:t>
      </w:r>
      <w:r w:rsidR="008E5670">
        <w:rPr>
          <w:rFonts w:eastAsia="Calibri" w:cs="Times New Roman"/>
          <w:b/>
          <w:sz w:val="24"/>
          <w:szCs w:val="20"/>
        </w:rPr>
        <w:t xml:space="preserve"> 2020</w:t>
      </w:r>
    </w:p>
    <w:p w:rsidR="00024CA6" w:rsidRPr="00024CA6" w:rsidRDefault="00024CA6" w:rsidP="00024CA6">
      <w:pPr>
        <w:spacing w:after="0" w:line="240" w:lineRule="auto"/>
        <w:rPr>
          <w:rFonts w:eastAsia="Times New Roman" w:cs="Times New Roman"/>
          <w:sz w:val="20"/>
          <w:szCs w:val="20"/>
          <w:lang w:eastAsia="fr-FR"/>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662"/>
        <w:gridCol w:w="7938"/>
      </w:tblGrid>
      <w:tr w:rsidR="00024CA6" w:rsidRPr="00024CA6" w:rsidTr="00FD0818">
        <w:trPr>
          <w:cantSplit/>
          <w:trHeight w:val="296"/>
        </w:trPr>
        <w:tc>
          <w:tcPr>
            <w:tcW w:w="1135" w:type="dxa"/>
            <w:tcBorders>
              <w:bottom w:val="single" w:sz="4" w:space="0" w:color="auto"/>
            </w:tcBorders>
            <w:textDirection w:val="btLr"/>
            <w:vAlign w:val="center"/>
          </w:tcPr>
          <w:p w:rsidR="00024CA6" w:rsidRPr="00024CA6" w:rsidRDefault="00024CA6" w:rsidP="00024CA6">
            <w:pPr>
              <w:spacing w:after="0" w:line="240" w:lineRule="auto"/>
              <w:ind w:left="113" w:right="113"/>
              <w:jc w:val="center"/>
              <w:rPr>
                <w:rFonts w:eastAsia="Times New Roman" w:cs="Times New Roman"/>
                <w:color w:val="000000"/>
                <w:sz w:val="20"/>
                <w:szCs w:val="20"/>
                <w:lang w:eastAsia="fr-FR"/>
              </w:rPr>
            </w:pPr>
          </w:p>
        </w:tc>
        <w:tc>
          <w:tcPr>
            <w:tcW w:w="6662" w:type="dxa"/>
            <w:tcBorders>
              <w:bottom w:val="single" w:sz="4" w:space="0" w:color="auto"/>
            </w:tcBorders>
            <w:shd w:val="clear" w:color="auto" w:fill="auto"/>
            <w:hideMark/>
          </w:tcPr>
          <w:p w:rsidR="00024CA6" w:rsidRPr="00024CA6" w:rsidRDefault="00024CA6" w:rsidP="00024CA6">
            <w:pPr>
              <w:spacing w:after="0" w:line="240" w:lineRule="auto"/>
              <w:contextualSpacing/>
              <w:jc w:val="center"/>
              <w:rPr>
                <w:rFonts w:eastAsia="Times New Roman" w:cs="Times New Roman"/>
                <w:color w:val="000000"/>
                <w:lang w:eastAsia="fr-FR"/>
              </w:rPr>
            </w:pPr>
            <w:r w:rsidRPr="00024CA6">
              <w:rPr>
                <w:rFonts w:eastAsia="Times New Roman" w:cs="Times New Roman"/>
                <w:color w:val="000000"/>
                <w:lang w:eastAsia="fr-FR"/>
              </w:rPr>
              <w:t> </w:t>
            </w:r>
          </w:p>
        </w:tc>
        <w:tc>
          <w:tcPr>
            <w:tcW w:w="7938" w:type="dxa"/>
            <w:tcBorders>
              <w:bottom w:val="single" w:sz="4" w:space="0" w:color="auto"/>
            </w:tcBorders>
            <w:shd w:val="clear" w:color="auto" w:fill="auto"/>
            <w:noWrap/>
            <w:hideMark/>
          </w:tcPr>
          <w:p w:rsidR="00024CA6" w:rsidRPr="00024CA6" w:rsidRDefault="00024CA6" w:rsidP="00024CA6">
            <w:pPr>
              <w:spacing w:after="0" w:line="240" w:lineRule="auto"/>
              <w:jc w:val="center"/>
              <w:rPr>
                <w:rFonts w:eastAsia="Times New Roman" w:cs="Times New Roman"/>
                <w:b/>
                <w:bCs/>
                <w:color w:val="000000"/>
                <w:lang w:eastAsia="fr-FR"/>
              </w:rPr>
            </w:pPr>
            <w:r w:rsidRPr="00024CA6">
              <w:rPr>
                <w:rFonts w:eastAsia="Times New Roman" w:cs="Times New Roman"/>
                <w:b/>
                <w:bCs/>
                <w:color w:val="000000"/>
                <w:lang w:eastAsia="fr-FR"/>
              </w:rPr>
              <w:t>Constats</w:t>
            </w:r>
          </w:p>
        </w:tc>
      </w:tr>
      <w:tr w:rsidR="00024CA6" w:rsidRPr="00024CA6" w:rsidTr="00FD0818">
        <w:trPr>
          <w:cantSplit/>
          <w:trHeight w:val="286"/>
        </w:trPr>
        <w:tc>
          <w:tcPr>
            <w:tcW w:w="15735" w:type="dxa"/>
            <w:gridSpan w:val="3"/>
            <w:shd w:val="clear" w:color="auto" w:fill="D9D9D9"/>
            <w:vAlign w:val="center"/>
          </w:tcPr>
          <w:p w:rsidR="00024CA6" w:rsidRPr="00024CA6" w:rsidRDefault="00024CA6" w:rsidP="00024CA6">
            <w:pPr>
              <w:spacing w:after="0" w:line="240" w:lineRule="auto"/>
              <w:contextualSpacing/>
              <w:jc w:val="center"/>
              <w:rPr>
                <w:rFonts w:eastAsia="Times New Roman" w:cs="Times New Roman"/>
                <w:b/>
                <w:bCs/>
                <w:color w:val="000000"/>
                <w:lang w:eastAsia="fr-FR"/>
              </w:rPr>
            </w:pPr>
            <w:r w:rsidRPr="00024CA6">
              <w:rPr>
                <w:rFonts w:eastAsia="Times New Roman" w:cs="Times New Roman"/>
                <w:b/>
                <w:bCs/>
                <w:color w:val="000000"/>
                <w:lang w:eastAsia="fr-FR"/>
              </w:rPr>
              <w:t>Une école qui s’adapte aux jeunes enfants</w:t>
            </w:r>
          </w:p>
        </w:tc>
      </w:tr>
      <w:tr w:rsidR="00024CA6" w:rsidRPr="00024CA6" w:rsidTr="00FD0818">
        <w:trPr>
          <w:cantSplit/>
          <w:trHeight w:val="1434"/>
        </w:trPr>
        <w:tc>
          <w:tcPr>
            <w:tcW w:w="1135" w:type="dxa"/>
            <w:textDirection w:val="btLr"/>
            <w:vAlign w:val="center"/>
          </w:tcPr>
          <w:p w:rsidR="00024CA6" w:rsidRPr="00024CA6" w:rsidRDefault="00024CA6" w:rsidP="00024CA6">
            <w:pPr>
              <w:spacing w:after="0" w:line="240" w:lineRule="auto"/>
              <w:jc w:val="center"/>
              <w:rPr>
                <w:rFonts w:eastAsia="Times New Roman" w:cs="Times New Roman"/>
                <w:b/>
                <w:bCs/>
                <w:color w:val="00000A"/>
                <w:sz w:val="20"/>
                <w:szCs w:val="20"/>
                <w:lang w:eastAsia="fr-FR"/>
              </w:rPr>
            </w:pPr>
            <w:r w:rsidRPr="00024CA6">
              <w:rPr>
                <w:rFonts w:eastAsia="Times New Roman" w:cs="Times New Roman"/>
                <w:b/>
                <w:bCs/>
                <w:color w:val="00000A"/>
                <w:sz w:val="20"/>
                <w:szCs w:val="20"/>
                <w:lang w:eastAsia="fr-FR"/>
              </w:rPr>
              <w:t>Une école qui accueille les enfants et leurs familles</w:t>
            </w:r>
          </w:p>
          <w:p w:rsidR="00024CA6" w:rsidRPr="00024CA6" w:rsidRDefault="00024CA6" w:rsidP="00024CA6">
            <w:pPr>
              <w:spacing w:after="0" w:line="240" w:lineRule="auto"/>
              <w:ind w:left="113" w:right="113"/>
              <w:jc w:val="center"/>
              <w:rPr>
                <w:rFonts w:eastAsia="Times New Roman" w:cs="Times New Roman"/>
                <w:b/>
                <w:bCs/>
                <w:color w:val="00000A"/>
                <w:sz w:val="20"/>
                <w:szCs w:val="20"/>
                <w:lang w:eastAsia="fr-FR"/>
              </w:rPr>
            </w:pPr>
          </w:p>
        </w:tc>
        <w:tc>
          <w:tcPr>
            <w:tcW w:w="6662" w:type="dxa"/>
            <w:shd w:val="clear" w:color="auto" w:fill="auto"/>
            <w:vAlign w:val="center"/>
            <w:hideMark/>
          </w:tcPr>
          <w:p w:rsidR="00024CA6" w:rsidRPr="00024CA6" w:rsidRDefault="00024CA6" w:rsidP="00024CA6">
            <w:pPr>
              <w:numPr>
                <w:ilvl w:val="0"/>
                <w:numId w:val="9"/>
              </w:numPr>
              <w:spacing w:after="0" w:line="240" w:lineRule="auto"/>
              <w:ind w:left="182" w:hanging="142"/>
              <w:contextualSpacing/>
              <w:rPr>
                <w:rFonts w:eastAsia="Times New Roman" w:cs="Times New Roman"/>
                <w:bCs/>
                <w:color w:val="00000A"/>
                <w:lang w:eastAsia="fr-FR"/>
              </w:rPr>
            </w:pPr>
            <w:r w:rsidRPr="00024CA6">
              <w:rPr>
                <w:rFonts w:eastAsia="Times New Roman" w:cs="Times New Roman"/>
                <w:bCs/>
                <w:color w:val="00000A"/>
                <w:lang w:eastAsia="fr-FR"/>
              </w:rPr>
              <w:t>Actions mises en place en amont de la première scolarisation avec les familles (réunion d’accueil, temps en classe avec l’enfant en fin d’année en présence ou pas des RASED, structures petite enfance…)</w:t>
            </w:r>
          </w:p>
          <w:p w:rsidR="00024CA6" w:rsidRPr="00024CA6" w:rsidRDefault="00024CA6" w:rsidP="00024CA6">
            <w:pPr>
              <w:numPr>
                <w:ilvl w:val="0"/>
                <w:numId w:val="9"/>
              </w:numPr>
              <w:spacing w:after="0" w:line="240" w:lineRule="auto"/>
              <w:ind w:left="182" w:hanging="142"/>
              <w:contextualSpacing/>
              <w:rPr>
                <w:rFonts w:eastAsia="Times New Roman" w:cs="Times New Roman"/>
                <w:bCs/>
                <w:color w:val="00000A"/>
                <w:lang w:eastAsia="fr-FR"/>
              </w:rPr>
            </w:pPr>
            <w:r w:rsidRPr="00024CA6">
              <w:rPr>
                <w:rFonts w:eastAsia="Times New Roman" w:cs="Times New Roman"/>
                <w:bCs/>
                <w:color w:val="00000A"/>
                <w:lang w:eastAsia="fr-FR"/>
              </w:rPr>
              <w:t>Actions mises en œuvre tout au long de l’année pour accompagner le parent d’enfant vers le parent d’élève (participation à des moments conviviaux, temps de rencontre autour d’une thématique, portes ouvertes, semaines de la maternelle, rencontres régulières autour de la question des progrès de l’élève.)</w:t>
            </w:r>
          </w:p>
          <w:p w:rsidR="00024CA6" w:rsidRPr="00024CA6" w:rsidRDefault="00024CA6" w:rsidP="00024CA6">
            <w:pPr>
              <w:numPr>
                <w:ilvl w:val="0"/>
                <w:numId w:val="9"/>
              </w:numPr>
              <w:spacing w:after="0" w:line="240" w:lineRule="auto"/>
              <w:ind w:left="182" w:hanging="142"/>
              <w:contextualSpacing/>
              <w:rPr>
                <w:rFonts w:eastAsia="Times New Roman" w:cs="Times New Roman"/>
                <w:bCs/>
                <w:color w:val="00000A"/>
                <w:lang w:eastAsia="fr-FR"/>
              </w:rPr>
            </w:pPr>
            <w:r w:rsidRPr="00024CA6">
              <w:rPr>
                <w:rFonts w:eastAsia="Times New Roman" w:cs="Times New Roman"/>
                <w:bCs/>
                <w:color w:val="00000A"/>
                <w:lang w:eastAsia="fr-FR"/>
              </w:rPr>
              <w:t>Actions permettant à l’enfant et à la famille de se repérer parmi les adultes de l’école (trombinoscope, portes ouvertes, réunions de rentrée…)</w:t>
            </w:r>
          </w:p>
        </w:tc>
        <w:tc>
          <w:tcPr>
            <w:tcW w:w="7938" w:type="dxa"/>
            <w:shd w:val="clear" w:color="auto" w:fill="auto"/>
            <w:noWrap/>
            <w:hideMark/>
          </w:tcPr>
          <w:p w:rsidR="00024CA6" w:rsidRPr="00024CA6" w:rsidRDefault="00024CA6" w:rsidP="00024CA6">
            <w:pPr>
              <w:spacing w:after="0" w:line="240" w:lineRule="auto"/>
              <w:rPr>
                <w:rFonts w:eastAsia="Times New Roman" w:cs="Times New Roman"/>
                <w:color w:val="000000"/>
                <w:lang w:eastAsia="fr-FR"/>
              </w:rPr>
            </w:pPr>
            <w:r w:rsidRPr="00024CA6">
              <w:rPr>
                <w:rFonts w:eastAsia="Times New Roman" w:cs="Times New Roman"/>
                <w:color w:val="000000"/>
                <w:lang w:eastAsia="fr-FR"/>
              </w:rPr>
              <w:t> </w:t>
            </w:r>
          </w:p>
        </w:tc>
      </w:tr>
      <w:tr w:rsidR="00024CA6" w:rsidRPr="00024CA6" w:rsidTr="00FD0818">
        <w:trPr>
          <w:cantSplit/>
          <w:trHeight w:val="2522"/>
        </w:trPr>
        <w:tc>
          <w:tcPr>
            <w:tcW w:w="1135" w:type="dxa"/>
            <w:textDirection w:val="btLr"/>
            <w:vAlign w:val="center"/>
          </w:tcPr>
          <w:p w:rsidR="00024CA6" w:rsidRPr="00024CA6" w:rsidRDefault="00024CA6" w:rsidP="00024CA6">
            <w:pPr>
              <w:spacing w:after="0" w:line="240" w:lineRule="auto"/>
              <w:jc w:val="center"/>
              <w:rPr>
                <w:rFonts w:eastAsia="Times New Roman" w:cs="Times New Roman"/>
                <w:b/>
                <w:color w:val="00000A"/>
                <w:sz w:val="20"/>
                <w:szCs w:val="20"/>
                <w:lang w:eastAsia="fr-FR"/>
              </w:rPr>
            </w:pPr>
            <w:r w:rsidRPr="00024CA6">
              <w:rPr>
                <w:rFonts w:eastAsia="Times New Roman" w:cs="Times New Roman"/>
                <w:b/>
                <w:color w:val="00000A"/>
                <w:sz w:val="20"/>
                <w:szCs w:val="20"/>
                <w:lang w:eastAsia="fr-FR"/>
              </w:rPr>
              <w:t>Une école qui accompagne les transitions vécues par les enfants</w:t>
            </w:r>
          </w:p>
        </w:tc>
        <w:tc>
          <w:tcPr>
            <w:tcW w:w="6662" w:type="dxa"/>
            <w:shd w:val="clear" w:color="auto" w:fill="auto"/>
            <w:vAlign w:val="center"/>
            <w:hideMark/>
          </w:tcPr>
          <w:p w:rsidR="00024CA6" w:rsidRPr="00024CA6" w:rsidRDefault="00024CA6" w:rsidP="00024CA6">
            <w:pPr>
              <w:numPr>
                <w:ilvl w:val="0"/>
                <w:numId w:val="9"/>
              </w:numPr>
              <w:spacing w:after="0" w:line="240" w:lineRule="auto"/>
              <w:ind w:left="182" w:hanging="142"/>
              <w:contextualSpacing/>
              <w:rPr>
                <w:rFonts w:eastAsia="Times New Roman" w:cs="Times New Roman"/>
                <w:bCs/>
                <w:color w:val="00000A"/>
                <w:lang w:eastAsia="fr-FR"/>
              </w:rPr>
            </w:pPr>
            <w:r w:rsidRPr="00024CA6">
              <w:rPr>
                <w:rFonts w:eastAsia="Times New Roman" w:cs="Times New Roman"/>
                <w:bCs/>
                <w:color w:val="00000A"/>
                <w:lang w:eastAsia="fr-FR"/>
              </w:rPr>
              <w:t>Actions mises en œuvre au regard de la continuité du temps de l’enfant entre le temps scolaire et les temps périscolaires (matin, midi et soir)</w:t>
            </w:r>
          </w:p>
          <w:p w:rsidR="00024CA6" w:rsidRPr="00024CA6" w:rsidRDefault="00024CA6" w:rsidP="00024CA6">
            <w:pPr>
              <w:numPr>
                <w:ilvl w:val="0"/>
                <w:numId w:val="9"/>
              </w:numPr>
              <w:spacing w:after="0" w:line="240" w:lineRule="auto"/>
              <w:ind w:left="182" w:hanging="142"/>
              <w:contextualSpacing/>
              <w:rPr>
                <w:rFonts w:eastAsia="Times New Roman" w:cs="Times New Roman"/>
                <w:bCs/>
                <w:color w:val="00000A"/>
                <w:lang w:eastAsia="fr-FR"/>
              </w:rPr>
            </w:pPr>
            <w:r w:rsidRPr="00024CA6">
              <w:rPr>
                <w:rFonts w:eastAsia="Times New Roman" w:cs="Times New Roman"/>
                <w:bCs/>
                <w:color w:val="00000A"/>
                <w:lang w:eastAsia="fr-FR"/>
              </w:rPr>
              <w:t>Liens avec les structures Petite Enfance proches de l’école</w:t>
            </w:r>
          </w:p>
          <w:p w:rsidR="00024CA6" w:rsidRPr="00024CA6" w:rsidRDefault="00024CA6" w:rsidP="00024CA6">
            <w:pPr>
              <w:numPr>
                <w:ilvl w:val="0"/>
                <w:numId w:val="9"/>
              </w:numPr>
              <w:spacing w:after="0" w:line="240" w:lineRule="auto"/>
              <w:ind w:left="182" w:hanging="142"/>
              <w:contextualSpacing/>
              <w:rPr>
                <w:rFonts w:eastAsia="Times New Roman" w:cs="Times New Roman"/>
                <w:bCs/>
                <w:color w:val="00000A"/>
                <w:lang w:eastAsia="fr-FR"/>
              </w:rPr>
            </w:pPr>
            <w:r w:rsidRPr="00024CA6">
              <w:rPr>
                <w:rFonts w:eastAsia="Times New Roman" w:cs="Times New Roman"/>
                <w:bCs/>
                <w:color w:val="00000A"/>
                <w:lang w:eastAsia="fr-FR"/>
              </w:rPr>
              <w:t>Liens avec l’école élémentaire pour assurer la continuité des apprentissages</w:t>
            </w:r>
          </w:p>
          <w:p w:rsidR="00024CA6" w:rsidRPr="00024CA6" w:rsidRDefault="00024CA6" w:rsidP="00024CA6">
            <w:pPr>
              <w:numPr>
                <w:ilvl w:val="0"/>
                <w:numId w:val="9"/>
              </w:numPr>
              <w:spacing w:after="0" w:line="240" w:lineRule="auto"/>
              <w:ind w:left="182" w:hanging="142"/>
              <w:contextualSpacing/>
              <w:rPr>
                <w:rFonts w:eastAsia="Times New Roman" w:cs="Times New Roman"/>
                <w:bCs/>
                <w:color w:val="00000A"/>
                <w:lang w:eastAsia="fr-FR"/>
              </w:rPr>
            </w:pPr>
            <w:r w:rsidRPr="00024CA6">
              <w:rPr>
                <w:rFonts w:eastAsia="Times New Roman" w:cs="Times New Roman"/>
                <w:bCs/>
                <w:color w:val="00000A"/>
                <w:lang w:eastAsia="fr-FR"/>
              </w:rPr>
              <w:t xml:space="preserve">Place des </w:t>
            </w:r>
            <w:r w:rsidRPr="00024CA6">
              <w:rPr>
                <w:rFonts w:eastAsia="Times New Roman" w:cs="Times New Roman"/>
                <w:bCs/>
                <w:caps/>
                <w:color w:val="00000A"/>
                <w:lang w:eastAsia="fr-FR"/>
              </w:rPr>
              <w:t>Rased</w:t>
            </w:r>
            <w:r w:rsidRPr="00024CA6">
              <w:rPr>
                <w:rFonts w:eastAsia="Times New Roman" w:cs="Times New Roman"/>
                <w:bCs/>
                <w:color w:val="00000A"/>
                <w:lang w:eastAsia="fr-FR"/>
              </w:rPr>
              <w:t xml:space="preserve"> sur ces différents temps</w:t>
            </w:r>
          </w:p>
          <w:p w:rsidR="00024CA6" w:rsidRPr="00024CA6" w:rsidRDefault="00024CA6" w:rsidP="00024CA6">
            <w:pPr>
              <w:numPr>
                <w:ilvl w:val="0"/>
                <w:numId w:val="9"/>
              </w:numPr>
              <w:spacing w:after="0" w:line="240" w:lineRule="auto"/>
              <w:ind w:left="182" w:hanging="142"/>
              <w:contextualSpacing/>
              <w:rPr>
                <w:rFonts w:eastAsia="Times New Roman" w:cs="Times New Roman"/>
                <w:bCs/>
                <w:color w:val="00000A"/>
                <w:lang w:eastAsia="fr-FR"/>
              </w:rPr>
            </w:pPr>
            <w:r w:rsidRPr="00024CA6">
              <w:rPr>
                <w:rFonts w:eastAsia="Times New Roman" w:cs="Times New Roman"/>
                <w:bCs/>
                <w:color w:val="00000A"/>
                <w:lang w:eastAsia="fr-FR"/>
              </w:rPr>
              <w:t xml:space="preserve">Place des </w:t>
            </w:r>
            <w:r w:rsidRPr="00024CA6">
              <w:rPr>
                <w:rFonts w:eastAsia="Times New Roman" w:cs="Times New Roman"/>
                <w:bCs/>
                <w:caps/>
                <w:color w:val="00000A"/>
                <w:lang w:eastAsia="fr-FR"/>
              </w:rPr>
              <w:t>Atsem</w:t>
            </w:r>
            <w:r w:rsidRPr="00024CA6">
              <w:rPr>
                <w:rFonts w:eastAsia="Times New Roman" w:cs="Times New Roman"/>
                <w:bCs/>
                <w:color w:val="00000A"/>
                <w:lang w:eastAsia="fr-FR"/>
              </w:rPr>
              <w:t xml:space="preserve"> au sein de l’école et des classes</w:t>
            </w:r>
          </w:p>
          <w:p w:rsidR="00024CA6" w:rsidRPr="00024CA6" w:rsidRDefault="00024CA6" w:rsidP="00024CA6">
            <w:pPr>
              <w:numPr>
                <w:ilvl w:val="0"/>
                <w:numId w:val="9"/>
              </w:numPr>
              <w:spacing w:after="0" w:line="240" w:lineRule="auto"/>
              <w:ind w:left="182" w:hanging="142"/>
              <w:contextualSpacing/>
              <w:rPr>
                <w:rFonts w:eastAsia="Times New Roman" w:cs="Times New Roman"/>
                <w:bCs/>
                <w:color w:val="00000A"/>
                <w:lang w:eastAsia="fr-FR"/>
              </w:rPr>
            </w:pPr>
            <w:r w:rsidRPr="00024CA6">
              <w:rPr>
                <w:rFonts w:eastAsia="Times New Roman" w:cs="Times New Roman"/>
                <w:bCs/>
                <w:color w:val="00000A"/>
                <w:lang w:eastAsia="fr-FR"/>
              </w:rPr>
              <w:t>Place du PDMQDC dans le cadre de la liaison GS/CP (écoles en REP)</w:t>
            </w:r>
          </w:p>
        </w:tc>
        <w:tc>
          <w:tcPr>
            <w:tcW w:w="7938" w:type="dxa"/>
            <w:shd w:val="clear" w:color="auto" w:fill="auto"/>
            <w:noWrap/>
            <w:hideMark/>
          </w:tcPr>
          <w:p w:rsidR="00024CA6" w:rsidRPr="00024CA6" w:rsidRDefault="00024CA6" w:rsidP="00024CA6">
            <w:pPr>
              <w:spacing w:after="0" w:line="240" w:lineRule="auto"/>
              <w:rPr>
                <w:rFonts w:eastAsia="Times New Roman" w:cs="Times New Roman"/>
                <w:color w:val="000000"/>
                <w:lang w:eastAsia="fr-FR"/>
              </w:rPr>
            </w:pPr>
            <w:r w:rsidRPr="00024CA6">
              <w:rPr>
                <w:rFonts w:eastAsia="Times New Roman" w:cs="Times New Roman"/>
                <w:color w:val="000000"/>
                <w:lang w:eastAsia="fr-FR"/>
              </w:rPr>
              <w:t> </w:t>
            </w:r>
          </w:p>
        </w:tc>
      </w:tr>
      <w:tr w:rsidR="00024CA6" w:rsidRPr="00024CA6" w:rsidTr="00FD0818">
        <w:trPr>
          <w:cantSplit/>
          <w:trHeight w:val="1434"/>
        </w:trPr>
        <w:tc>
          <w:tcPr>
            <w:tcW w:w="1135" w:type="dxa"/>
            <w:textDirection w:val="btLr"/>
            <w:vAlign w:val="center"/>
          </w:tcPr>
          <w:p w:rsidR="00024CA6" w:rsidRPr="00024CA6" w:rsidRDefault="00024CA6" w:rsidP="00024CA6">
            <w:pPr>
              <w:spacing w:after="0" w:line="240" w:lineRule="auto"/>
              <w:jc w:val="center"/>
              <w:rPr>
                <w:rFonts w:eastAsia="Times New Roman" w:cs="Times New Roman"/>
                <w:b/>
                <w:color w:val="000000"/>
                <w:sz w:val="20"/>
                <w:szCs w:val="20"/>
                <w:lang w:eastAsia="fr-FR"/>
              </w:rPr>
            </w:pPr>
            <w:r w:rsidRPr="00024CA6">
              <w:rPr>
                <w:rFonts w:eastAsia="Times New Roman" w:cs="Times New Roman"/>
                <w:b/>
                <w:color w:val="000000"/>
                <w:sz w:val="20"/>
                <w:szCs w:val="20"/>
                <w:lang w:eastAsia="fr-FR"/>
              </w:rPr>
              <w:t xml:space="preserve">Une école qui tient compte du développement de </w:t>
            </w:r>
            <w:r w:rsidRPr="00024CA6">
              <w:rPr>
                <w:rFonts w:eastAsia="Times New Roman" w:cs="Times New Roman"/>
                <w:b/>
                <w:color w:val="00000A"/>
                <w:sz w:val="20"/>
                <w:szCs w:val="20"/>
                <w:lang w:eastAsia="fr-FR"/>
              </w:rPr>
              <w:t>l’enfant</w:t>
            </w:r>
          </w:p>
          <w:p w:rsidR="00024CA6" w:rsidRPr="00024CA6" w:rsidRDefault="00024CA6" w:rsidP="00024CA6">
            <w:pPr>
              <w:spacing w:after="0" w:line="240" w:lineRule="auto"/>
              <w:ind w:left="113" w:right="113"/>
              <w:jc w:val="center"/>
              <w:rPr>
                <w:rFonts w:eastAsia="Times New Roman" w:cs="Times New Roman"/>
                <w:b/>
                <w:color w:val="000000"/>
                <w:sz w:val="20"/>
                <w:szCs w:val="20"/>
                <w:lang w:eastAsia="fr-FR"/>
              </w:rPr>
            </w:pPr>
          </w:p>
        </w:tc>
        <w:tc>
          <w:tcPr>
            <w:tcW w:w="6662" w:type="dxa"/>
            <w:shd w:val="clear" w:color="auto" w:fill="auto"/>
            <w:vAlign w:val="center"/>
            <w:hideMark/>
          </w:tcPr>
          <w:p w:rsidR="00024CA6" w:rsidRPr="00024CA6" w:rsidRDefault="00024CA6" w:rsidP="00024CA6">
            <w:pPr>
              <w:numPr>
                <w:ilvl w:val="0"/>
                <w:numId w:val="9"/>
              </w:numPr>
              <w:spacing w:after="0" w:line="240" w:lineRule="auto"/>
              <w:ind w:left="182" w:hanging="142"/>
              <w:contextualSpacing/>
              <w:rPr>
                <w:rFonts w:eastAsia="Times New Roman" w:cs="Times New Roman"/>
                <w:bCs/>
                <w:color w:val="00000A"/>
                <w:lang w:eastAsia="fr-FR"/>
              </w:rPr>
            </w:pPr>
            <w:r w:rsidRPr="00024CA6">
              <w:rPr>
                <w:rFonts w:eastAsia="Times New Roman" w:cs="Times New Roman"/>
                <w:bCs/>
                <w:color w:val="00000A"/>
                <w:lang w:eastAsia="fr-FR"/>
              </w:rPr>
              <w:t>Une réflexion a-t-elle été menée au sein de l’école au sujet de l’aménagement des espaces au regard des besoins de l’enfant (curiosité, expérimentation, repos, découvertes) et de la pédagogie mise en œuvre</w:t>
            </w:r>
          </w:p>
          <w:p w:rsidR="00024CA6" w:rsidRPr="00024CA6" w:rsidRDefault="00024CA6" w:rsidP="00024CA6">
            <w:pPr>
              <w:numPr>
                <w:ilvl w:val="0"/>
                <w:numId w:val="9"/>
              </w:numPr>
              <w:spacing w:after="0" w:line="240" w:lineRule="auto"/>
              <w:ind w:left="182" w:hanging="142"/>
              <w:contextualSpacing/>
              <w:rPr>
                <w:rFonts w:eastAsia="Times New Roman" w:cs="Times New Roman"/>
                <w:bCs/>
                <w:color w:val="00000A"/>
                <w:lang w:eastAsia="fr-FR"/>
              </w:rPr>
            </w:pPr>
            <w:r w:rsidRPr="00024CA6">
              <w:rPr>
                <w:rFonts w:eastAsia="Times New Roman" w:cs="Times New Roman"/>
                <w:bCs/>
                <w:color w:val="00000A"/>
                <w:lang w:eastAsia="fr-FR"/>
              </w:rPr>
              <w:t>Les emplois du temps ont-ils été pensé au regard du développement de l’enfant (accueil, temps de regroupement, d’</w:t>
            </w:r>
            <w:r w:rsidRPr="00024CA6">
              <w:rPr>
                <w:rFonts w:eastAsia="Times New Roman" w:cs="Times New Roman"/>
                <w:bCs/>
                <w:caps/>
                <w:color w:val="00000A"/>
                <w:lang w:eastAsia="fr-FR"/>
              </w:rPr>
              <w:t>eps</w:t>
            </w:r>
            <w:r w:rsidRPr="00024CA6">
              <w:rPr>
                <w:rFonts w:eastAsia="Times New Roman" w:cs="Times New Roman"/>
                <w:bCs/>
                <w:color w:val="00000A"/>
                <w:lang w:eastAsia="fr-FR"/>
              </w:rPr>
              <w:t>, sieste…)</w:t>
            </w:r>
          </w:p>
          <w:p w:rsidR="00024CA6" w:rsidRPr="00024CA6" w:rsidRDefault="00024CA6" w:rsidP="00024CA6">
            <w:pPr>
              <w:numPr>
                <w:ilvl w:val="0"/>
                <w:numId w:val="9"/>
              </w:numPr>
              <w:spacing w:after="0" w:line="240" w:lineRule="auto"/>
              <w:ind w:left="182" w:hanging="142"/>
              <w:contextualSpacing/>
              <w:rPr>
                <w:rFonts w:eastAsia="Times New Roman" w:cs="Times New Roman"/>
                <w:bCs/>
                <w:color w:val="00000A"/>
                <w:lang w:eastAsia="fr-FR"/>
              </w:rPr>
            </w:pPr>
            <w:r w:rsidRPr="00024CA6">
              <w:rPr>
                <w:rFonts w:eastAsia="Times New Roman" w:cs="Times New Roman"/>
                <w:bCs/>
                <w:color w:val="00000A"/>
                <w:lang w:eastAsia="fr-FR"/>
              </w:rPr>
              <w:t xml:space="preserve">Un projet d’accueil des moins de 3 ans </w:t>
            </w:r>
            <w:proofErr w:type="spellStart"/>
            <w:r w:rsidRPr="00024CA6">
              <w:rPr>
                <w:rFonts w:eastAsia="Times New Roman" w:cs="Times New Roman"/>
                <w:bCs/>
                <w:color w:val="00000A"/>
                <w:lang w:eastAsia="fr-FR"/>
              </w:rPr>
              <w:t>a-t-il</w:t>
            </w:r>
            <w:proofErr w:type="spellEnd"/>
            <w:r w:rsidRPr="00024CA6">
              <w:rPr>
                <w:rFonts w:eastAsia="Times New Roman" w:cs="Times New Roman"/>
                <w:bCs/>
                <w:color w:val="00000A"/>
                <w:lang w:eastAsia="fr-FR"/>
              </w:rPr>
              <w:t xml:space="preserve"> été rédigé ?</w:t>
            </w:r>
          </w:p>
          <w:p w:rsidR="00024CA6" w:rsidRPr="00024CA6" w:rsidRDefault="00024CA6" w:rsidP="00024CA6">
            <w:pPr>
              <w:numPr>
                <w:ilvl w:val="0"/>
                <w:numId w:val="10"/>
              </w:numPr>
              <w:spacing w:after="0" w:line="240" w:lineRule="auto"/>
              <w:ind w:left="607" w:hanging="283"/>
              <w:contextualSpacing/>
              <w:rPr>
                <w:rFonts w:eastAsia="Times New Roman" w:cs="Times New Roman"/>
                <w:color w:val="000000"/>
                <w:lang w:eastAsia="fr-FR"/>
              </w:rPr>
            </w:pPr>
            <w:r w:rsidRPr="00024CA6">
              <w:rPr>
                <w:rFonts w:eastAsia="Times New Roman" w:cs="Times New Roman"/>
                <w:color w:val="000000"/>
                <w:lang w:eastAsia="fr-FR"/>
              </w:rPr>
              <w:t>Si oui, quels en sont les objectifs ?</w:t>
            </w:r>
          </w:p>
          <w:p w:rsidR="00024CA6" w:rsidRPr="00024CA6" w:rsidRDefault="00024CA6" w:rsidP="00024CA6">
            <w:pPr>
              <w:numPr>
                <w:ilvl w:val="0"/>
                <w:numId w:val="10"/>
              </w:numPr>
              <w:spacing w:after="0" w:line="240" w:lineRule="auto"/>
              <w:ind w:left="607" w:hanging="283"/>
              <w:contextualSpacing/>
              <w:rPr>
                <w:rFonts w:eastAsia="Times New Roman" w:cs="Times New Roman"/>
                <w:bCs/>
                <w:color w:val="00000A"/>
                <w:lang w:eastAsia="fr-FR"/>
              </w:rPr>
            </w:pPr>
            <w:r w:rsidRPr="00024CA6">
              <w:rPr>
                <w:rFonts w:eastAsia="Times New Roman" w:cs="Times New Roman"/>
                <w:color w:val="000000"/>
                <w:lang w:eastAsia="fr-FR"/>
              </w:rPr>
              <w:t>Quelles adaptations ont été pensées pour accueillir ces jeunes enfants dans les meilleures conditions possibles ?</w:t>
            </w:r>
          </w:p>
        </w:tc>
        <w:tc>
          <w:tcPr>
            <w:tcW w:w="7938" w:type="dxa"/>
            <w:shd w:val="clear" w:color="auto" w:fill="auto"/>
            <w:noWrap/>
            <w:hideMark/>
          </w:tcPr>
          <w:p w:rsidR="00024CA6" w:rsidRPr="00024CA6" w:rsidRDefault="00024CA6" w:rsidP="00024CA6">
            <w:pPr>
              <w:spacing w:after="0" w:line="240" w:lineRule="auto"/>
              <w:rPr>
                <w:rFonts w:eastAsia="Times New Roman" w:cs="Times New Roman"/>
                <w:color w:val="000000"/>
                <w:lang w:eastAsia="fr-FR"/>
              </w:rPr>
            </w:pPr>
            <w:r w:rsidRPr="00024CA6">
              <w:rPr>
                <w:rFonts w:eastAsia="Times New Roman" w:cs="Times New Roman"/>
                <w:color w:val="000000"/>
                <w:lang w:eastAsia="fr-FR"/>
              </w:rPr>
              <w:t> </w:t>
            </w:r>
          </w:p>
        </w:tc>
      </w:tr>
      <w:tr w:rsidR="00024CA6" w:rsidRPr="00024CA6" w:rsidTr="00FD0818">
        <w:trPr>
          <w:cantSplit/>
          <w:trHeight w:val="1434"/>
        </w:trPr>
        <w:tc>
          <w:tcPr>
            <w:tcW w:w="1135" w:type="dxa"/>
            <w:textDirection w:val="btLr"/>
            <w:vAlign w:val="center"/>
          </w:tcPr>
          <w:p w:rsidR="00024CA6" w:rsidRPr="00024CA6" w:rsidRDefault="00024CA6" w:rsidP="00024CA6">
            <w:pPr>
              <w:spacing w:after="0" w:line="240" w:lineRule="auto"/>
              <w:jc w:val="center"/>
              <w:rPr>
                <w:rFonts w:eastAsia="Times New Roman" w:cs="Times New Roman"/>
                <w:b/>
                <w:color w:val="000000"/>
                <w:sz w:val="20"/>
                <w:szCs w:val="20"/>
                <w:lang w:eastAsia="fr-FR"/>
              </w:rPr>
            </w:pPr>
            <w:r w:rsidRPr="00024CA6">
              <w:rPr>
                <w:rFonts w:eastAsia="Times New Roman" w:cs="Times New Roman"/>
                <w:b/>
                <w:color w:val="000000"/>
                <w:sz w:val="20"/>
                <w:szCs w:val="20"/>
                <w:lang w:eastAsia="fr-FR"/>
              </w:rPr>
              <w:lastRenderedPageBreak/>
              <w:t>Une école qui pratique une évaluation positive</w:t>
            </w:r>
          </w:p>
          <w:p w:rsidR="00024CA6" w:rsidRPr="00024CA6" w:rsidRDefault="00024CA6" w:rsidP="00024CA6">
            <w:pPr>
              <w:spacing w:after="0" w:line="240" w:lineRule="auto"/>
              <w:ind w:left="113" w:right="113"/>
              <w:jc w:val="center"/>
              <w:rPr>
                <w:rFonts w:eastAsia="Times New Roman" w:cs="Times New Roman"/>
                <w:b/>
                <w:color w:val="000000"/>
                <w:sz w:val="20"/>
                <w:szCs w:val="20"/>
                <w:lang w:eastAsia="fr-FR"/>
              </w:rPr>
            </w:pPr>
          </w:p>
        </w:tc>
        <w:tc>
          <w:tcPr>
            <w:tcW w:w="6662" w:type="dxa"/>
            <w:shd w:val="clear" w:color="auto" w:fill="auto"/>
            <w:vAlign w:val="center"/>
            <w:hideMark/>
          </w:tcPr>
          <w:p w:rsidR="00024CA6" w:rsidRPr="00024CA6" w:rsidRDefault="00024CA6" w:rsidP="00024CA6">
            <w:pPr>
              <w:numPr>
                <w:ilvl w:val="0"/>
                <w:numId w:val="9"/>
              </w:numPr>
              <w:spacing w:after="0" w:line="240" w:lineRule="auto"/>
              <w:ind w:left="182" w:hanging="142"/>
              <w:contextualSpacing/>
              <w:rPr>
                <w:rFonts w:eastAsia="Times New Roman" w:cs="Times New Roman"/>
                <w:bCs/>
                <w:color w:val="00000A"/>
                <w:lang w:eastAsia="fr-FR"/>
              </w:rPr>
            </w:pPr>
            <w:r w:rsidRPr="00024CA6">
              <w:rPr>
                <w:rFonts w:eastAsia="Times New Roman" w:cs="Times New Roman"/>
                <w:bCs/>
                <w:color w:val="00000A"/>
                <w:lang w:eastAsia="fr-FR"/>
              </w:rPr>
              <w:t>Quels outils d’évaluation à destination des élèves et de leurs familles ont-ils été mis en place </w:t>
            </w:r>
            <w:proofErr w:type="gramStart"/>
            <w:r w:rsidRPr="00024CA6">
              <w:rPr>
                <w:rFonts w:eastAsia="Times New Roman" w:cs="Times New Roman"/>
                <w:bCs/>
                <w:color w:val="00000A"/>
                <w:lang w:eastAsia="fr-FR"/>
              </w:rPr>
              <w:t>?</w:t>
            </w:r>
            <w:proofErr w:type="gramEnd"/>
            <w:r w:rsidRPr="00024CA6">
              <w:rPr>
                <w:rFonts w:eastAsia="Times New Roman" w:cs="Times New Roman"/>
                <w:bCs/>
                <w:color w:val="00000A"/>
                <w:lang w:eastAsia="fr-FR"/>
              </w:rPr>
              <w:br/>
              <w:t>(Outils d’évaluation de progrès, de réussite ?)</w:t>
            </w:r>
          </w:p>
          <w:p w:rsidR="00024CA6" w:rsidRPr="00024CA6" w:rsidRDefault="00024CA6" w:rsidP="00024CA6">
            <w:pPr>
              <w:numPr>
                <w:ilvl w:val="0"/>
                <w:numId w:val="9"/>
              </w:numPr>
              <w:spacing w:after="0" w:line="240" w:lineRule="auto"/>
              <w:ind w:left="182" w:hanging="142"/>
              <w:contextualSpacing/>
              <w:rPr>
                <w:rFonts w:eastAsia="Times New Roman" w:cs="Times New Roman"/>
                <w:bCs/>
                <w:color w:val="00000A"/>
                <w:lang w:eastAsia="fr-FR"/>
              </w:rPr>
            </w:pPr>
            <w:r w:rsidRPr="00024CA6">
              <w:rPr>
                <w:rFonts w:eastAsia="Times New Roman" w:cs="Times New Roman"/>
                <w:bCs/>
                <w:color w:val="00000A"/>
                <w:lang w:eastAsia="fr-FR"/>
              </w:rPr>
              <w:t>Existe-t-il des outils enseignants ? (Indicateurs de suivi des compétences acquises des élèves, outils de suivi concernant la difficulté scolaire)</w:t>
            </w:r>
          </w:p>
          <w:p w:rsidR="00024CA6" w:rsidRPr="00024CA6" w:rsidRDefault="00024CA6" w:rsidP="00024CA6">
            <w:pPr>
              <w:numPr>
                <w:ilvl w:val="0"/>
                <w:numId w:val="9"/>
              </w:numPr>
              <w:spacing w:after="0" w:line="240" w:lineRule="auto"/>
              <w:ind w:left="182" w:hanging="142"/>
              <w:contextualSpacing/>
              <w:rPr>
                <w:rFonts w:eastAsia="Times New Roman" w:cs="Times New Roman"/>
                <w:bCs/>
                <w:color w:val="00000A"/>
                <w:lang w:eastAsia="fr-FR"/>
              </w:rPr>
            </w:pPr>
            <w:r w:rsidRPr="00024CA6">
              <w:rPr>
                <w:rFonts w:eastAsia="Times New Roman" w:cs="Times New Roman"/>
                <w:bCs/>
                <w:color w:val="00000A"/>
                <w:lang w:eastAsia="fr-FR"/>
              </w:rPr>
              <w:t>Comment et quand ces outils sont-ils présentés aux familles ?</w:t>
            </w:r>
          </w:p>
          <w:p w:rsidR="00024CA6" w:rsidRPr="00024CA6" w:rsidRDefault="00024CA6" w:rsidP="00024CA6">
            <w:pPr>
              <w:numPr>
                <w:ilvl w:val="0"/>
                <w:numId w:val="9"/>
              </w:numPr>
              <w:spacing w:after="0" w:line="240" w:lineRule="auto"/>
              <w:ind w:left="182" w:hanging="142"/>
              <w:contextualSpacing/>
              <w:rPr>
                <w:rFonts w:eastAsia="Times New Roman" w:cs="Times New Roman"/>
                <w:bCs/>
                <w:color w:val="00000A"/>
                <w:lang w:eastAsia="fr-FR"/>
              </w:rPr>
            </w:pPr>
            <w:r w:rsidRPr="00024CA6">
              <w:rPr>
                <w:rFonts w:eastAsia="Times New Roman" w:cs="Times New Roman"/>
                <w:bCs/>
                <w:color w:val="00000A"/>
                <w:lang w:eastAsia="fr-FR"/>
              </w:rPr>
              <w:t>Ces documents permettent-ils de visualiser les progrès des élèves durant plusieurs années de leur parcours scolaire ?</w:t>
            </w:r>
          </w:p>
        </w:tc>
        <w:tc>
          <w:tcPr>
            <w:tcW w:w="7938" w:type="dxa"/>
            <w:shd w:val="clear" w:color="auto" w:fill="auto"/>
            <w:noWrap/>
            <w:hideMark/>
          </w:tcPr>
          <w:p w:rsidR="00024CA6" w:rsidRPr="00024CA6" w:rsidRDefault="00024CA6" w:rsidP="00024CA6">
            <w:pPr>
              <w:spacing w:after="0" w:line="240" w:lineRule="auto"/>
              <w:rPr>
                <w:rFonts w:eastAsia="Times New Roman" w:cs="Times New Roman"/>
                <w:color w:val="000000"/>
                <w:lang w:eastAsia="fr-FR"/>
              </w:rPr>
            </w:pPr>
            <w:r w:rsidRPr="00024CA6">
              <w:rPr>
                <w:rFonts w:eastAsia="Times New Roman" w:cs="Times New Roman"/>
                <w:color w:val="000000"/>
                <w:lang w:eastAsia="fr-FR"/>
              </w:rPr>
              <w:t> </w:t>
            </w:r>
          </w:p>
        </w:tc>
      </w:tr>
      <w:tr w:rsidR="00024CA6" w:rsidRPr="00024CA6" w:rsidTr="00FD0818">
        <w:trPr>
          <w:cantSplit/>
          <w:trHeight w:val="70"/>
        </w:trPr>
        <w:tc>
          <w:tcPr>
            <w:tcW w:w="15735" w:type="dxa"/>
            <w:gridSpan w:val="3"/>
            <w:shd w:val="clear" w:color="auto" w:fill="BFBFBF" w:themeFill="background1" w:themeFillShade="BF"/>
            <w:vAlign w:val="center"/>
          </w:tcPr>
          <w:p w:rsidR="00024CA6" w:rsidRPr="00024CA6" w:rsidRDefault="00024CA6" w:rsidP="00024CA6">
            <w:pPr>
              <w:spacing w:after="0" w:line="240" w:lineRule="auto"/>
              <w:jc w:val="center"/>
              <w:rPr>
                <w:rFonts w:eastAsia="Times New Roman" w:cs="Times New Roman"/>
                <w:b/>
                <w:bCs/>
                <w:color w:val="000000"/>
                <w:lang w:eastAsia="fr-FR"/>
              </w:rPr>
            </w:pPr>
            <w:r w:rsidRPr="00024CA6">
              <w:rPr>
                <w:rFonts w:eastAsia="Calibri" w:cs="Times New Roman"/>
              </w:rPr>
              <w:br w:type="page"/>
            </w:r>
            <w:r w:rsidRPr="00024CA6">
              <w:rPr>
                <w:rFonts w:eastAsia="Times New Roman" w:cs="Times New Roman"/>
                <w:b/>
                <w:bCs/>
                <w:color w:val="000000"/>
                <w:lang w:eastAsia="fr-FR"/>
              </w:rPr>
              <w:t>Une école qui organise des modalités spécifiques d’apprentissage</w:t>
            </w:r>
          </w:p>
        </w:tc>
      </w:tr>
      <w:tr w:rsidR="00024CA6" w:rsidRPr="00024CA6" w:rsidTr="00FD0818">
        <w:trPr>
          <w:cantSplit/>
          <w:trHeight w:val="1434"/>
        </w:trPr>
        <w:tc>
          <w:tcPr>
            <w:tcW w:w="1135" w:type="dxa"/>
            <w:textDirection w:val="btLr"/>
            <w:vAlign w:val="center"/>
          </w:tcPr>
          <w:p w:rsidR="00024CA6" w:rsidRPr="00024CA6" w:rsidRDefault="00024CA6" w:rsidP="00024CA6">
            <w:pPr>
              <w:spacing w:after="0" w:line="240" w:lineRule="auto"/>
              <w:ind w:left="113" w:right="113"/>
              <w:jc w:val="center"/>
              <w:rPr>
                <w:rFonts w:eastAsia="Times New Roman" w:cs="Times New Roman"/>
                <w:b/>
                <w:color w:val="000000"/>
                <w:sz w:val="20"/>
                <w:szCs w:val="20"/>
                <w:lang w:eastAsia="fr-FR"/>
              </w:rPr>
            </w:pPr>
            <w:r w:rsidRPr="00024CA6">
              <w:rPr>
                <w:rFonts w:eastAsia="Times New Roman" w:cs="Times New Roman"/>
                <w:b/>
                <w:color w:val="000000"/>
                <w:sz w:val="20"/>
                <w:szCs w:val="20"/>
                <w:lang w:eastAsia="fr-FR"/>
              </w:rPr>
              <w:t>Apprendre en jouant, réfléchissant et résolvant des problèmes, s’exerçant, se remémorant et mémorisant</w:t>
            </w:r>
          </w:p>
        </w:tc>
        <w:tc>
          <w:tcPr>
            <w:tcW w:w="6662" w:type="dxa"/>
            <w:shd w:val="clear" w:color="auto" w:fill="auto"/>
            <w:hideMark/>
          </w:tcPr>
          <w:p w:rsidR="00024CA6" w:rsidRPr="00024CA6" w:rsidRDefault="00024CA6" w:rsidP="00024CA6">
            <w:pPr>
              <w:numPr>
                <w:ilvl w:val="0"/>
                <w:numId w:val="9"/>
              </w:numPr>
              <w:spacing w:after="0" w:line="240" w:lineRule="auto"/>
              <w:ind w:left="182" w:hanging="142"/>
              <w:contextualSpacing/>
              <w:rPr>
                <w:rFonts w:eastAsia="Times New Roman" w:cs="Times New Roman"/>
                <w:bCs/>
                <w:color w:val="00000A"/>
                <w:lang w:eastAsia="fr-FR"/>
              </w:rPr>
            </w:pPr>
            <w:r w:rsidRPr="00024CA6">
              <w:rPr>
                <w:rFonts w:eastAsia="Times New Roman" w:cs="Times New Roman"/>
                <w:bCs/>
                <w:color w:val="00000A"/>
                <w:lang w:eastAsia="fr-FR"/>
              </w:rPr>
              <w:t xml:space="preserve">Existe-t-il dans l’école des répertoires communs de pratiques, des outils communs aux enseignants ? </w:t>
            </w:r>
          </w:p>
          <w:p w:rsidR="00024CA6" w:rsidRPr="00024CA6" w:rsidRDefault="00024CA6" w:rsidP="00024CA6">
            <w:pPr>
              <w:numPr>
                <w:ilvl w:val="0"/>
                <w:numId w:val="9"/>
              </w:numPr>
              <w:spacing w:after="0" w:line="240" w:lineRule="auto"/>
              <w:ind w:left="182" w:hanging="142"/>
              <w:contextualSpacing/>
              <w:rPr>
                <w:rFonts w:eastAsia="Times New Roman" w:cs="Times New Roman"/>
                <w:bCs/>
                <w:color w:val="00000A"/>
                <w:lang w:eastAsia="fr-FR"/>
              </w:rPr>
            </w:pPr>
            <w:r w:rsidRPr="00024CA6">
              <w:rPr>
                <w:rFonts w:eastAsia="Times New Roman" w:cs="Times New Roman"/>
                <w:bCs/>
                <w:color w:val="00000A"/>
                <w:lang w:eastAsia="fr-FR"/>
              </w:rPr>
              <w:t>Comment l’école valorise-t-elle le jeu au service des apprentissages ?</w:t>
            </w:r>
          </w:p>
          <w:p w:rsidR="00024CA6" w:rsidRPr="00024CA6" w:rsidRDefault="00024CA6" w:rsidP="00024CA6">
            <w:pPr>
              <w:numPr>
                <w:ilvl w:val="0"/>
                <w:numId w:val="9"/>
              </w:numPr>
              <w:spacing w:after="0" w:line="240" w:lineRule="auto"/>
              <w:ind w:left="182" w:hanging="142"/>
              <w:contextualSpacing/>
              <w:rPr>
                <w:rFonts w:eastAsia="Times New Roman" w:cs="Times New Roman"/>
                <w:bCs/>
                <w:color w:val="00000A"/>
                <w:lang w:eastAsia="fr-FR"/>
              </w:rPr>
            </w:pPr>
            <w:r w:rsidRPr="00024CA6">
              <w:rPr>
                <w:rFonts w:eastAsia="Times New Roman" w:cs="Times New Roman"/>
                <w:bCs/>
                <w:color w:val="00000A"/>
                <w:lang w:eastAsia="fr-FR"/>
              </w:rPr>
              <w:t>Les élèves sont-ils placés en situations-problèmes au quotidien ? Si oui quand et comment ?</w:t>
            </w:r>
          </w:p>
          <w:p w:rsidR="00024CA6" w:rsidRPr="00024CA6" w:rsidRDefault="00024CA6" w:rsidP="00024CA6">
            <w:pPr>
              <w:numPr>
                <w:ilvl w:val="0"/>
                <w:numId w:val="9"/>
              </w:numPr>
              <w:spacing w:after="0" w:line="240" w:lineRule="auto"/>
              <w:ind w:left="182" w:hanging="142"/>
              <w:contextualSpacing/>
              <w:rPr>
                <w:rFonts w:eastAsia="Times New Roman" w:cs="Times New Roman"/>
                <w:bCs/>
                <w:color w:val="00000A"/>
                <w:lang w:eastAsia="fr-FR"/>
              </w:rPr>
            </w:pPr>
            <w:r w:rsidRPr="00024CA6">
              <w:rPr>
                <w:rFonts w:eastAsia="Times New Roman" w:cs="Times New Roman"/>
                <w:bCs/>
                <w:color w:val="00000A"/>
                <w:lang w:eastAsia="fr-FR"/>
              </w:rPr>
              <w:t>Quelles modalités d’accompagnement l’école a-t-elle pensé pour permettre aux élèves de comprendre le sens de l’effort et la nécessité de s’exercer pour pouvoir progresser ?</w:t>
            </w:r>
          </w:p>
          <w:p w:rsidR="00024CA6" w:rsidRPr="00024CA6" w:rsidRDefault="00024CA6" w:rsidP="00024CA6">
            <w:pPr>
              <w:numPr>
                <w:ilvl w:val="0"/>
                <w:numId w:val="9"/>
              </w:numPr>
              <w:spacing w:after="0" w:line="240" w:lineRule="auto"/>
              <w:ind w:left="182" w:hanging="142"/>
              <w:contextualSpacing/>
              <w:rPr>
                <w:rFonts w:eastAsia="Times New Roman" w:cs="Times New Roman"/>
                <w:bCs/>
                <w:color w:val="00000A"/>
                <w:lang w:eastAsia="fr-FR"/>
              </w:rPr>
            </w:pPr>
            <w:r w:rsidRPr="00024CA6">
              <w:rPr>
                <w:rFonts w:eastAsia="Times New Roman" w:cs="Times New Roman"/>
                <w:bCs/>
                <w:color w:val="00000A"/>
                <w:lang w:eastAsia="fr-FR"/>
              </w:rPr>
              <w:t>Les élèves sont-ils placés en situation de « faire et de refaire » ? (Sont-ils placés régulièrement face à des situations d’apprentissage identiques afin de leur permettre de s’exercer ?)</w:t>
            </w:r>
          </w:p>
          <w:p w:rsidR="00024CA6" w:rsidRDefault="00024CA6" w:rsidP="00024CA6">
            <w:pPr>
              <w:numPr>
                <w:ilvl w:val="0"/>
                <w:numId w:val="9"/>
              </w:numPr>
              <w:spacing w:after="0" w:line="240" w:lineRule="auto"/>
              <w:ind w:left="182" w:hanging="142"/>
              <w:contextualSpacing/>
              <w:rPr>
                <w:rFonts w:eastAsia="Times New Roman" w:cs="Times New Roman"/>
                <w:bCs/>
                <w:color w:val="00000A"/>
                <w:lang w:eastAsia="fr-FR"/>
              </w:rPr>
            </w:pPr>
            <w:r w:rsidRPr="00024CA6">
              <w:rPr>
                <w:rFonts w:eastAsia="Times New Roman" w:cs="Times New Roman"/>
                <w:bCs/>
                <w:color w:val="00000A"/>
                <w:lang w:eastAsia="fr-FR"/>
              </w:rPr>
              <w:t xml:space="preserve">Utilisation des </w:t>
            </w:r>
            <w:proofErr w:type="spellStart"/>
            <w:r w:rsidRPr="00024CA6">
              <w:rPr>
                <w:rFonts w:eastAsia="Times New Roman" w:cs="Times New Roman"/>
                <w:bCs/>
                <w:color w:val="00000A"/>
                <w:lang w:eastAsia="fr-FR"/>
              </w:rPr>
              <w:t>Tice</w:t>
            </w:r>
            <w:proofErr w:type="spellEnd"/>
          </w:p>
          <w:p w:rsidR="006957B1" w:rsidRPr="00024CA6" w:rsidRDefault="006957B1" w:rsidP="006957B1">
            <w:pPr>
              <w:spacing w:after="0" w:line="240" w:lineRule="auto"/>
              <w:ind w:left="182"/>
              <w:contextualSpacing/>
              <w:rPr>
                <w:rFonts w:eastAsia="Times New Roman" w:cs="Times New Roman"/>
                <w:bCs/>
                <w:color w:val="00000A"/>
                <w:lang w:eastAsia="fr-FR"/>
              </w:rPr>
            </w:pPr>
          </w:p>
        </w:tc>
        <w:tc>
          <w:tcPr>
            <w:tcW w:w="7938" w:type="dxa"/>
            <w:shd w:val="clear" w:color="auto" w:fill="auto"/>
            <w:noWrap/>
            <w:hideMark/>
          </w:tcPr>
          <w:p w:rsidR="00024CA6" w:rsidRPr="00024CA6" w:rsidRDefault="00024CA6" w:rsidP="00024CA6">
            <w:pPr>
              <w:spacing w:after="0" w:line="240" w:lineRule="auto"/>
              <w:rPr>
                <w:rFonts w:eastAsia="Times New Roman" w:cs="Times New Roman"/>
                <w:color w:val="000000"/>
                <w:lang w:eastAsia="fr-FR"/>
              </w:rPr>
            </w:pPr>
            <w:r w:rsidRPr="00024CA6">
              <w:rPr>
                <w:rFonts w:eastAsia="Times New Roman" w:cs="Times New Roman"/>
                <w:color w:val="000000"/>
                <w:lang w:eastAsia="fr-FR"/>
              </w:rPr>
              <w:t> </w:t>
            </w:r>
          </w:p>
        </w:tc>
      </w:tr>
      <w:tr w:rsidR="00024CA6" w:rsidRPr="00024CA6" w:rsidTr="00FD0818">
        <w:trPr>
          <w:cantSplit/>
          <w:trHeight w:val="258"/>
        </w:trPr>
        <w:tc>
          <w:tcPr>
            <w:tcW w:w="15735" w:type="dxa"/>
            <w:gridSpan w:val="3"/>
            <w:shd w:val="clear" w:color="auto" w:fill="BFBFBF" w:themeFill="background1" w:themeFillShade="BF"/>
            <w:vAlign w:val="center"/>
          </w:tcPr>
          <w:p w:rsidR="00024CA6" w:rsidRPr="00024CA6" w:rsidRDefault="00024CA6" w:rsidP="00024CA6">
            <w:pPr>
              <w:spacing w:after="0" w:line="240" w:lineRule="auto"/>
              <w:jc w:val="center"/>
              <w:rPr>
                <w:rFonts w:eastAsia="Times New Roman" w:cs="Times New Roman"/>
                <w:b/>
                <w:bCs/>
                <w:color w:val="000000"/>
                <w:lang w:eastAsia="fr-FR"/>
              </w:rPr>
            </w:pPr>
            <w:r w:rsidRPr="00024CA6">
              <w:rPr>
                <w:rFonts w:eastAsia="Times New Roman" w:cs="Times New Roman"/>
                <w:b/>
                <w:bCs/>
                <w:color w:val="000000"/>
                <w:lang w:eastAsia="fr-FR"/>
              </w:rPr>
              <w:t>Une école où les enfants vont apprendre ensemble et vivre ensemble</w:t>
            </w:r>
          </w:p>
        </w:tc>
      </w:tr>
      <w:tr w:rsidR="00024CA6" w:rsidRPr="00024CA6" w:rsidTr="00FD0818">
        <w:trPr>
          <w:cantSplit/>
          <w:trHeight w:val="1259"/>
        </w:trPr>
        <w:tc>
          <w:tcPr>
            <w:tcW w:w="1135" w:type="dxa"/>
            <w:textDirection w:val="btLr"/>
            <w:vAlign w:val="center"/>
          </w:tcPr>
          <w:p w:rsidR="00024CA6" w:rsidRPr="00024CA6" w:rsidRDefault="00024CA6" w:rsidP="00024CA6">
            <w:pPr>
              <w:spacing w:after="0" w:line="240" w:lineRule="auto"/>
              <w:ind w:left="113" w:right="113"/>
              <w:jc w:val="center"/>
              <w:rPr>
                <w:rFonts w:eastAsia="Times New Roman" w:cs="Times New Roman"/>
                <w:b/>
                <w:color w:val="000000"/>
                <w:sz w:val="20"/>
                <w:szCs w:val="20"/>
                <w:lang w:eastAsia="fr-FR"/>
              </w:rPr>
            </w:pPr>
            <w:r w:rsidRPr="00024CA6">
              <w:rPr>
                <w:rFonts w:eastAsia="Times New Roman" w:cs="Times New Roman"/>
                <w:b/>
                <w:color w:val="000000"/>
                <w:sz w:val="20"/>
                <w:szCs w:val="20"/>
                <w:lang w:eastAsia="fr-FR"/>
              </w:rPr>
              <w:t xml:space="preserve">Comprendre </w:t>
            </w:r>
            <w:r w:rsidRPr="00024CA6">
              <w:rPr>
                <w:rFonts w:eastAsia="Times New Roman" w:cs="Times New Roman"/>
                <w:b/>
                <w:bCs/>
                <w:color w:val="00000A"/>
                <w:sz w:val="20"/>
                <w:szCs w:val="20"/>
                <w:lang w:eastAsia="fr-FR"/>
              </w:rPr>
              <w:t xml:space="preserve">la fonction de </w:t>
            </w:r>
            <w:r w:rsidRPr="00024CA6">
              <w:rPr>
                <w:rFonts w:eastAsia="Times New Roman" w:cs="Times New Roman"/>
                <w:b/>
                <w:color w:val="000000"/>
                <w:sz w:val="20"/>
                <w:szCs w:val="20"/>
                <w:lang w:eastAsia="fr-FR"/>
              </w:rPr>
              <w:t>l’école</w:t>
            </w:r>
          </w:p>
        </w:tc>
        <w:tc>
          <w:tcPr>
            <w:tcW w:w="6662" w:type="dxa"/>
            <w:shd w:val="clear" w:color="auto" w:fill="auto"/>
            <w:hideMark/>
          </w:tcPr>
          <w:p w:rsidR="00024CA6" w:rsidRPr="00024CA6" w:rsidRDefault="00024CA6" w:rsidP="00024CA6">
            <w:pPr>
              <w:numPr>
                <w:ilvl w:val="0"/>
                <w:numId w:val="9"/>
              </w:numPr>
              <w:spacing w:after="0" w:line="240" w:lineRule="auto"/>
              <w:ind w:left="182" w:hanging="142"/>
              <w:contextualSpacing/>
              <w:rPr>
                <w:rFonts w:eastAsia="Times New Roman" w:cs="Times New Roman"/>
                <w:bCs/>
                <w:color w:val="00000A"/>
                <w:lang w:eastAsia="fr-FR"/>
              </w:rPr>
            </w:pPr>
            <w:r w:rsidRPr="00024CA6">
              <w:rPr>
                <w:rFonts w:eastAsia="Times New Roman" w:cs="Times New Roman"/>
                <w:bCs/>
                <w:color w:val="00000A"/>
                <w:lang w:eastAsia="fr-FR"/>
              </w:rPr>
              <w:t>Quels types d’activités proposées pour quelles connaissances ?</w:t>
            </w:r>
          </w:p>
          <w:p w:rsidR="00024CA6" w:rsidRPr="00024CA6" w:rsidRDefault="00024CA6" w:rsidP="00024CA6">
            <w:pPr>
              <w:numPr>
                <w:ilvl w:val="0"/>
                <w:numId w:val="9"/>
              </w:numPr>
              <w:spacing w:after="0" w:line="240" w:lineRule="auto"/>
              <w:ind w:left="182" w:hanging="142"/>
              <w:contextualSpacing/>
              <w:rPr>
                <w:rFonts w:eastAsia="Times New Roman" w:cs="Times New Roman"/>
                <w:bCs/>
                <w:color w:val="00000A"/>
                <w:lang w:eastAsia="fr-FR"/>
              </w:rPr>
            </w:pPr>
            <w:r w:rsidRPr="00024CA6">
              <w:rPr>
                <w:rFonts w:eastAsia="Times New Roman" w:cs="Times New Roman"/>
                <w:bCs/>
                <w:color w:val="00000A"/>
                <w:lang w:eastAsia="fr-FR"/>
              </w:rPr>
              <w:t>Les élèves sont-ils en situation d’identifier les situations d’apprentissages, de prendre des repères ?</w:t>
            </w:r>
          </w:p>
        </w:tc>
        <w:tc>
          <w:tcPr>
            <w:tcW w:w="7938" w:type="dxa"/>
            <w:shd w:val="clear" w:color="auto" w:fill="auto"/>
            <w:noWrap/>
            <w:hideMark/>
          </w:tcPr>
          <w:p w:rsidR="00024CA6" w:rsidRPr="00024CA6" w:rsidRDefault="00024CA6" w:rsidP="00024CA6">
            <w:pPr>
              <w:spacing w:after="0" w:line="240" w:lineRule="auto"/>
              <w:rPr>
                <w:rFonts w:eastAsia="Times New Roman" w:cs="Times New Roman"/>
                <w:color w:val="000000"/>
                <w:lang w:eastAsia="fr-FR"/>
              </w:rPr>
            </w:pPr>
            <w:r w:rsidRPr="00024CA6">
              <w:rPr>
                <w:rFonts w:eastAsia="Times New Roman" w:cs="Times New Roman"/>
                <w:color w:val="000000"/>
                <w:lang w:eastAsia="fr-FR"/>
              </w:rPr>
              <w:t> </w:t>
            </w:r>
          </w:p>
        </w:tc>
      </w:tr>
      <w:tr w:rsidR="00024CA6" w:rsidRPr="00024CA6" w:rsidTr="00FD0818">
        <w:trPr>
          <w:cantSplit/>
          <w:trHeight w:val="2079"/>
        </w:trPr>
        <w:tc>
          <w:tcPr>
            <w:tcW w:w="1135" w:type="dxa"/>
            <w:textDirection w:val="btLr"/>
            <w:vAlign w:val="center"/>
          </w:tcPr>
          <w:p w:rsidR="00024CA6" w:rsidRPr="00024CA6" w:rsidRDefault="00024CA6" w:rsidP="00024CA6">
            <w:pPr>
              <w:spacing w:after="0" w:line="240" w:lineRule="auto"/>
              <w:ind w:left="113" w:right="113"/>
              <w:jc w:val="center"/>
              <w:rPr>
                <w:rFonts w:eastAsia="Times New Roman" w:cs="Times New Roman"/>
                <w:b/>
                <w:color w:val="000000"/>
                <w:sz w:val="20"/>
                <w:szCs w:val="20"/>
                <w:lang w:eastAsia="fr-FR"/>
              </w:rPr>
            </w:pPr>
            <w:r w:rsidRPr="00024CA6">
              <w:rPr>
                <w:rFonts w:eastAsia="Times New Roman" w:cs="Times New Roman"/>
                <w:b/>
                <w:color w:val="000000"/>
                <w:sz w:val="20"/>
                <w:szCs w:val="20"/>
                <w:lang w:eastAsia="fr-FR"/>
              </w:rPr>
              <w:lastRenderedPageBreak/>
              <w:t>Se construire comme une personne singulière au sein d ‘un groupe</w:t>
            </w:r>
          </w:p>
        </w:tc>
        <w:tc>
          <w:tcPr>
            <w:tcW w:w="6662" w:type="dxa"/>
            <w:shd w:val="clear" w:color="auto" w:fill="auto"/>
            <w:hideMark/>
          </w:tcPr>
          <w:p w:rsidR="00024CA6" w:rsidRPr="00024CA6" w:rsidRDefault="00024CA6" w:rsidP="00024CA6">
            <w:pPr>
              <w:numPr>
                <w:ilvl w:val="0"/>
                <w:numId w:val="9"/>
              </w:numPr>
              <w:spacing w:after="0" w:line="240" w:lineRule="auto"/>
              <w:ind w:left="182" w:hanging="142"/>
              <w:contextualSpacing/>
              <w:rPr>
                <w:rFonts w:eastAsia="Times New Roman" w:cs="Times New Roman"/>
                <w:color w:val="000000"/>
                <w:lang w:eastAsia="fr-FR"/>
              </w:rPr>
            </w:pPr>
            <w:r w:rsidRPr="00024CA6">
              <w:rPr>
                <w:rFonts w:eastAsia="Times New Roman" w:cs="Times New Roman"/>
                <w:color w:val="000000"/>
                <w:lang w:eastAsia="fr-FR"/>
              </w:rPr>
              <w:t>Des projets communs sont-ils proposés ?</w:t>
            </w:r>
          </w:p>
          <w:p w:rsidR="00024CA6" w:rsidRPr="00024CA6" w:rsidRDefault="00024CA6" w:rsidP="00024CA6">
            <w:pPr>
              <w:numPr>
                <w:ilvl w:val="0"/>
                <w:numId w:val="9"/>
              </w:numPr>
              <w:spacing w:after="0" w:line="240" w:lineRule="auto"/>
              <w:ind w:left="182" w:hanging="142"/>
              <w:contextualSpacing/>
              <w:rPr>
                <w:rFonts w:eastAsia="Times New Roman" w:cs="Times New Roman"/>
                <w:color w:val="000000"/>
                <w:lang w:eastAsia="fr-FR"/>
              </w:rPr>
            </w:pPr>
            <w:r w:rsidRPr="00024CA6">
              <w:rPr>
                <w:rFonts w:eastAsia="Times New Roman" w:cs="Times New Roman"/>
                <w:color w:val="000000"/>
                <w:lang w:eastAsia="fr-FR"/>
              </w:rPr>
              <w:t>Les règles collectives sont-elles explicitées ?</w:t>
            </w:r>
          </w:p>
          <w:p w:rsidR="00024CA6" w:rsidRPr="00024CA6" w:rsidRDefault="00024CA6" w:rsidP="00024CA6">
            <w:pPr>
              <w:numPr>
                <w:ilvl w:val="0"/>
                <w:numId w:val="9"/>
              </w:numPr>
              <w:spacing w:after="0" w:line="240" w:lineRule="auto"/>
              <w:ind w:left="182" w:hanging="142"/>
              <w:contextualSpacing/>
              <w:rPr>
                <w:rFonts w:eastAsia="Times New Roman" w:cs="Times New Roman"/>
                <w:color w:val="000000"/>
                <w:lang w:eastAsia="fr-FR"/>
              </w:rPr>
            </w:pPr>
            <w:r w:rsidRPr="00024CA6">
              <w:rPr>
                <w:rFonts w:eastAsia="Times New Roman" w:cs="Times New Roman"/>
                <w:color w:val="000000"/>
                <w:lang w:eastAsia="fr-FR"/>
              </w:rPr>
              <w:t>Quelle place est laissée à l’initiative et à la prise de responsabilités des élèves ?</w:t>
            </w:r>
          </w:p>
          <w:p w:rsidR="00024CA6" w:rsidRPr="00024CA6" w:rsidRDefault="00024CA6" w:rsidP="00024CA6">
            <w:pPr>
              <w:spacing w:after="0" w:line="240" w:lineRule="auto"/>
              <w:rPr>
                <w:rFonts w:eastAsia="Times New Roman" w:cs="Times New Roman"/>
                <w:color w:val="000000"/>
                <w:lang w:eastAsia="fr-FR"/>
              </w:rPr>
            </w:pPr>
          </w:p>
          <w:p w:rsidR="00024CA6" w:rsidRPr="00024CA6" w:rsidRDefault="00024CA6" w:rsidP="00024CA6">
            <w:pPr>
              <w:spacing w:after="0" w:line="240" w:lineRule="auto"/>
              <w:rPr>
                <w:rFonts w:eastAsia="Times New Roman" w:cs="Times New Roman"/>
                <w:color w:val="000000"/>
                <w:lang w:eastAsia="fr-FR"/>
              </w:rPr>
            </w:pPr>
          </w:p>
          <w:p w:rsidR="00024CA6" w:rsidRPr="00024CA6" w:rsidRDefault="00024CA6" w:rsidP="00024CA6">
            <w:pPr>
              <w:spacing w:after="0" w:line="240" w:lineRule="auto"/>
              <w:rPr>
                <w:rFonts w:eastAsia="Times New Roman" w:cs="Times New Roman"/>
                <w:color w:val="000000"/>
                <w:lang w:eastAsia="fr-FR"/>
              </w:rPr>
            </w:pPr>
          </w:p>
          <w:p w:rsidR="00024CA6" w:rsidRPr="00024CA6" w:rsidRDefault="00024CA6" w:rsidP="00024CA6">
            <w:pPr>
              <w:spacing w:after="0" w:line="240" w:lineRule="auto"/>
              <w:rPr>
                <w:rFonts w:eastAsia="Times New Roman" w:cs="Times New Roman"/>
                <w:color w:val="000000"/>
                <w:lang w:eastAsia="fr-FR"/>
              </w:rPr>
            </w:pPr>
          </w:p>
          <w:p w:rsidR="00024CA6" w:rsidRPr="00024CA6" w:rsidRDefault="00024CA6" w:rsidP="00024CA6">
            <w:pPr>
              <w:spacing w:after="0" w:line="240" w:lineRule="auto"/>
              <w:rPr>
                <w:rFonts w:eastAsia="Times New Roman" w:cs="Times New Roman"/>
                <w:color w:val="000000"/>
                <w:lang w:eastAsia="fr-FR"/>
              </w:rPr>
            </w:pPr>
          </w:p>
        </w:tc>
        <w:tc>
          <w:tcPr>
            <w:tcW w:w="7938" w:type="dxa"/>
            <w:shd w:val="clear" w:color="auto" w:fill="auto"/>
            <w:noWrap/>
            <w:hideMark/>
          </w:tcPr>
          <w:p w:rsidR="00024CA6" w:rsidRPr="00024CA6" w:rsidRDefault="00024CA6" w:rsidP="00024CA6">
            <w:pPr>
              <w:spacing w:after="0" w:line="240" w:lineRule="auto"/>
              <w:rPr>
                <w:rFonts w:eastAsia="Times New Roman" w:cs="Times New Roman"/>
                <w:color w:val="000000"/>
                <w:lang w:eastAsia="fr-FR"/>
              </w:rPr>
            </w:pPr>
            <w:r w:rsidRPr="00024CA6">
              <w:rPr>
                <w:rFonts w:eastAsia="Times New Roman" w:cs="Times New Roman"/>
                <w:color w:val="000000"/>
                <w:lang w:eastAsia="fr-FR"/>
              </w:rPr>
              <w:t> </w:t>
            </w:r>
          </w:p>
        </w:tc>
      </w:tr>
      <w:tr w:rsidR="00024CA6" w:rsidRPr="00024CA6" w:rsidTr="00FD0818">
        <w:trPr>
          <w:cantSplit/>
          <w:trHeight w:val="205"/>
        </w:trPr>
        <w:tc>
          <w:tcPr>
            <w:tcW w:w="15735" w:type="dxa"/>
            <w:gridSpan w:val="3"/>
            <w:shd w:val="clear" w:color="auto" w:fill="D9D9D9"/>
            <w:vAlign w:val="center"/>
          </w:tcPr>
          <w:p w:rsidR="00024CA6" w:rsidRPr="00024CA6" w:rsidRDefault="00024CA6" w:rsidP="00024CA6">
            <w:pPr>
              <w:spacing w:after="0" w:line="240" w:lineRule="auto"/>
              <w:jc w:val="center"/>
              <w:rPr>
                <w:rFonts w:eastAsia="Times New Roman" w:cs="Times New Roman"/>
                <w:b/>
                <w:bCs/>
                <w:color w:val="000000"/>
                <w:lang w:eastAsia="fr-FR"/>
              </w:rPr>
            </w:pPr>
            <w:r w:rsidRPr="00024CA6">
              <w:rPr>
                <w:rFonts w:eastAsia="Times New Roman" w:cs="Times New Roman"/>
                <w:b/>
                <w:bCs/>
                <w:color w:val="000000"/>
                <w:lang w:eastAsia="fr-FR"/>
              </w:rPr>
              <w:t>L'enseignement régulier et obligatoire, disciplinaire / transversal</w:t>
            </w:r>
          </w:p>
        </w:tc>
      </w:tr>
      <w:tr w:rsidR="00024CA6" w:rsidRPr="00024CA6" w:rsidTr="00FD0818">
        <w:trPr>
          <w:cantSplit/>
          <w:trHeight w:val="803"/>
        </w:trPr>
        <w:tc>
          <w:tcPr>
            <w:tcW w:w="1135" w:type="dxa"/>
            <w:shd w:val="clear" w:color="auto" w:fill="FFFFFF" w:themeFill="background1"/>
            <w:textDirection w:val="btLr"/>
            <w:vAlign w:val="center"/>
          </w:tcPr>
          <w:p w:rsidR="00024CA6" w:rsidRPr="00024CA6" w:rsidRDefault="00024CA6" w:rsidP="00024CA6">
            <w:pPr>
              <w:spacing w:after="200" w:line="276" w:lineRule="auto"/>
              <w:ind w:left="113" w:right="113"/>
              <w:jc w:val="center"/>
              <w:rPr>
                <w:rFonts w:eastAsia="Times New Roman" w:cs="Times New Roman"/>
                <w:bCs/>
                <w:color w:val="000000"/>
                <w:sz w:val="20"/>
                <w:szCs w:val="20"/>
                <w:lang w:eastAsia="fr-FR"/>
              </w:rPr>
            </w:pPr>
          </w:p>
        </w:tc>
        <w:tc>
          <w:tcPr>
            <w:tcW w:w="6662" w:type="dxa"/>
            <w:shd w:val="clear" w:color="auto" w:fill="FFFFFF" w:themeFill="background1"/>
          </w:tcPr>
          <w:p w:rsidR="00024CA6" w:rsidRPr="00024CA6" w:rsidRDefault="00024CA6" w:rsidP="00024CA6">
            <w:pPr>
              <w:numPr>
                <w:ilvl w:val="0"/>
                <w:numId w:val="9"/>
              </w:numPr>
              <w:spacing w:after="0" w:line="240" w:lineRule="auto"/>
              <w:ind w:left="182" w:hanging="142"/>
              <w:contextualSpacing/>
              <w:rPr>
                <w:rFonts w:eastAsia="Times New Roman" w:cs="Times New Roman"/>
                <w:bCs/>
                <w:color w:val="00000A"/>
                <w:lang w:eastAsia="fr-FR"/>
              </w:rPr>
            </w:pPr>
            <w:r w:rsidRPr="00024CA6">
              <w:rPr>
                <w:rFonts w:eastAsia="Times New Roman" w:cs="Times New Roman"/>
                <w:bCs/>
                <w:color w:val="00000A"/>
                <w:lang w:eastAsia="fr-FR"/>
              </w:rPr>
              <w:t>Des progressions d’école ont- elles été réalisées au regard du nouveau programme dans tous les domaines d’apprentissage ?</w:t>
            </w:r>
          </w:p>
        </w:tc>
        <w:tc>
          <w:tcPr>
            <w:tcW w:w="7938" w:type="dxa"/>
            <w:shd w:val="clear" w:color="auto" w:fill="FFFFFF" w:themeFill="background1"/>
          </w:tcPr>
          <w:p w:rsidR="00024CA6" w:rsidRPr="00024CA6" w:rsidRDefault="00024CA6" w:rsidP="00024CA6">
            <w:pPr>
              <w:spacing w:after="200" w:line="276" w:lineRule="auto"/>
              <w:rPr>
                <w:rFonts w:eastAsia="Times New Roman" w:cs="Times New Roman"/>
                <w:b/>
                <w:bCs/>
                <w:color w:val="000000"/>
                <w:lang w:eastAsia="fr-FR"/>
              </w:rPr>
            </w:pPr>
          </w:p>
        </w:tc>
      </w:tr>
      <w:tr w:rsidR="00024CA6" w:rsidRPr="00024CA6" w:rsidTr="00FD0818">
        <w:trPr>
          <w:cantSplit/>
          <w:trHeight w:val="1721"/>
        </w:trPr>
        <w:tc>
          <w:tcPr>
            <w:tcW w:w="1135" w:type="dxa"/>
            <w:textDirection w:val="btLr"/>
            <w:vAlign w:val="center"/>
          </w:tcPr>
          <w:p w:rsidR="00024CA6" w:rsidRPr="00024CA6" w:rsidRDefault="00024CA6" w:rsidP="00024CA6">
            <w:pPr>
              <w:spacing w:after="0" w:line="240" w:lineRule="auto"/>
              <w:jc w:val="center"/>
              <w:rPr>
                <w:rFonts w:eastAsia="Times New Roman" w:cs="Times New Roman"/>
                <w:b/>
                <w:bCs/>
                <w:color w:val="00000A"/>
                <w:sz w:val="20"/>
                <w:szCs w:val="20"/>
                <w:lang w:eastAsia="fr-FR"/>
              </w:rPr>
            </w:pPr>
            <w:r w:rsidRPr="00024CA6">
              <w:rPr>
                <w:rFonts w:eastAsia="Times New Roman" w:cs="Times New Roman"/>
                <w:b/>
                <w:bCs/>
                <w:color w:val="00000A"/>
                <w:sz w:val="20"/>
                <w:szCs w:val="20"/>
                <w:lang w:eastAsia="fr-FR"/>
              </w:rPr>
              <w:t>Mobiliser le langage dans toutes ses dimensions</w:t>
            </w:r>
          </w:p>
          <w:p w:rsidR="00024CA6" w:rsidRPr="00024CA6" w:rsidRDefault="00024CA6" w:rsidP="00024CA6">
            <w:pPr>
              <w:spacing w:after="0" w:line="240" w:lineRule="auto"/>
              <w:ind w:left="113" w:right="113"/>
              <w:jc w:val="center"/>
              <w:rPr>
                <w:rFonts w:eastAsia="Times New Roman" w:cs="Times New Roman"/>
                <w:color w:val="000000"/>
                <w:sz w:val="20"/>
                <w:szCs w:val="20"/>
                <w:lang w:eastAsia="fr-FR"/>
              </w:rPr>
            </w:pPr>
          </w:p>
        </w:tc>
        <w:tc>
          <w:tcPr>
            <w:tcW w:w="6662" w:type="dxa"/>
            <w:shd w:val="clear" w:color="auto" w:fill="auto"/>
            <w:hideMark/>
          </w:tcPr>
          <w:p w:rsidR="00024CA6" w:rsidRPr="00024CA6" w:rsidRDefault="00024CA6" w:rsidP="00024CA6">
            <w:pPr>
              <w:numPr>
                <w:ilvl w:val="0"/>
                <w:numId w:val="9"/>
              </w:numPr>
              <w:spacing w:after="0" w:line="240" w:lineRule="auto"/>
              <w:ind w:left="182" w:hanging="142"/>
              <w:contextualSpacing/>
              <w:rPr>
                <w:rFonts w:eastAsia="Times New Roman" w:cs="Times New Roman"/>
                <w:bCs/>
                <w:color w:val="00000A"/>
                <w:lang w:eastAsia="fr-FR"/>
              </w:rPr>
            </w:pPr>
            <w:r w:rsidRPr="00024CA6">
              <w:rPr>
                <w:rFonts w:eastAsia="Times New Roman" w:cs="Times New Roman"/>
                <w:bCs/>
                <w:color w:val="00000A"/>
                <w:lang w:eastAsia="fr-FR"/>
              </w:rPr>
              <w:t>Quelles actions sont mises en œuvre pour accompagner au quotidien les élèves en difficultés langagières ?</w:t>
            </w:r>
          </w:p>
          <w:p w:rsidR="00024CA6" w:rsidRPr="00024CA6" w:rsidRDefault="00024CA6" w:rsidP="00024CA6">
            <w:pPr>
              <w:numPr>
                <w:ilvl w:val="0"/>
                <w:numId w:val="10"/>
              </w:numPr>
              <w:spacing w:after="0" w:line="240" w:lineRule="auto"/>
              <w:ind w:left="607" w:hanging="283"/>
              <w:contextualSpacing/>
              <w:rPr>
                <w:rFonts w:eastAsia="Times New Roman" w:cs="Times New Roman"/>
                <w:color w:val="000000"/>
                <w:lang w:eastAsia="fr-FR"/>
              </w:rPr>
            </w:pPr>
            <w:r w:rsidRPr="00024CA6">
              <w:rPr>
                <w:rFonts w:eastAsia="Times New Roman" w:cs="Times New Roman"/>
                <w:color w:val="000000"/>
                <w:lang w:eastAsia="fr-FR"/>
              </w:rPr>
              <w:t>Au sein de la classe</w:t>
            </w:r>
          </w:p>
          <w:p w:rsidR="00024CA6" w:rsidRPr="00024CA6" w:rsidRDefault="00024CA6" w:rsidP="00024CA6">
            <w:pPr>
              <w:numPr>
                <w:ilvl w:val="0"/>
                <w:numId w:val="10"/>
              </w:numPr>
              <w:spacing w:after="0" w:line="240" w:lineRule="auto"/>
              <w:ind w:left="607" w:hanging="283"/>
              <w:contextualSpacing/>
              <w:rPr>
                <w:rFonts w:eastAsia="Times New Roman" w:cs="Times New Roman"/>
                <w:color w:val="000000"/>
                <w:lang w:eastAsia="fr-FR"/>
              </w:rPr>
            </w:pPr>
            <w:r w:rsidRPr="00024CA6">
              <w:rPr>
                <w:rFonts w:eastAsia="Times New Roman" w:cs="Times New Roman"/>
                <w:color w:val="000000"/>
                <w:lang w:eastAsia="fr-FR"/>
              </w:rPr>
              <w:t>Au sein de l’école</w:t>
            </w:r>
          </w:p>
          <w:p w:rsidR="00024CA6" w:rsidRPr="00024CA6" w:rsidRDefault="00024CA6" w:rsidP="00024CA6">
            <w:pPr>
              <w:numPr>
                <w:ilvl w:val="0"/>
                <w:numId w:val="9"/>
              </w:numPr>
              <w:spacing w:after="0" w:line="240" w:lineRule="auto"/>
              <w:ind w:left="182" w:hanging="142"/>
              <w:contextualSpacing/>
              <w:rPr>
                <w:rFonts w:eastAsia="Times New Roman" w:cs="Times New Roman"/>
                <w:bCs/>
                <w:color w:val="00000A"/>
                <w:lang w:eastAsia="fr-FR"/>
              </w:rPr>
            </w:pPr>
            <w:r w:rsidRPr="00024CA6">
              <w:rPr>
                <w:rFonts w:eastAsia="Times New Roman" w:cs="Times New Roman"/>
                <w:bCs/>
                <w:color w:val="00000A"/>
                <w:lang w:eastAsia="fr-FR"/>
              </w:rPr>
              <w:t>Quelles difficultés langagières rencontrent les élèves ?</w:t>
            </w:r>
          </w:p>
          <w:p w:rsidR="00024CA6" w:rsidRPr="00024CA6" w:rsidRDefault="00024CA6" w:rsidP="00024CA6">
            <w:pPr>
              <w:numPr>
                <w:ilvl w:val="0"/>
                <w:numId w:val="10"/>
              </w:numPr>
              <w:spacing w:after="0" w:line="240" w:lineRule="auto"/>
              <w:ind w:left="607" w:hanging="283"/>
              <w:contextualSpacing/>
              <w:rPr>
                <w:rFonts w:eastAsia="Times New Roman" w:cs="Times New Roman"/>
                <w:color w:val="000000"/>
                <w:lang w:eastAsia="fr-FR"/>
              </w:rPr>
            </w:pPr>
            <w:r w:rsidRPr="00024CA6">
              <w:rPr>
                <w:rFonts w:eastAsia="Times New Roman" w:cs="Times New Roman"/>
                <w:color w:val="000000"/>
                <w:lang w:eastAsia="fr-FR"/>
              </w:rPr>
              <w:t>Expression orale (situation initiale/résultats)</w:t>
            </w:r>
          </w:p>
          <w:p w:rsidR="00024CA6" w:rsidRPr="00024CA6" w:rsidRDefault="00024CA6" w:rsidP="00024CA6">
            <w:pPr>
              <w:numPr>
                <w:ilvl w:val="0"/>
                <w:numId w:val="10"/>
              </w:numPr>
              <w:spacing w:after="0" w:line="240" w:lineRule="auto"/>
              <w:ind w:left="607" w:hanging="283"/>
              <w:contextualSpacing/>
              <w:rPr>
                <w:rFonts w:eastAsia="Times New Roman" w:cs="Times New Roman"/>
                <w:color w:val="000000"/>
                <w:lang w:eastAsia="fr-FR"/>
              </w:rPr>
            </w:pPr>
            <w:r w:rsidRPr="00024CA6">
              <w:rPr>
                <w:rFonts w:eastAsia="Times New Roman" w:cs="Times New Roman"/>
                <w:color w:val="000000"/>
                <w:lang w:eastAsia="fr-FR"/>
              </w:rPr>
              <w:t>Lexique</w:t>
            </w:r>
          </w:p>
          <w:p w:rsidR="00024CA6" w:rsidRPr="00024CA6" w:rsidRDefault="00024CA6" w:rsidP="00024CA6">
            <w:pPr>
              <w:numPr>
                <w:ilvl w:val="0"/>
                <w:numId w:val="10"/>
              </w:numPr>
              <w:spacing w:after="0" w:line="240" w:lineRule="auto"/>
              <w:ind w:left="607" w:hanging="283"/>
              <w:contextualSpacing/>
              <w:rPr>
                <w:rFonts w:eastAsia="Times New Roman" w:cs="Times New Roman"/>
                <w:color w:val="000000"/>
                <w:lang w:eastAsia="fr-FR"/>
              </w:rPr>
            </w:pPr>
            <w:r w:rsidRPr="00024CA6">
              <w:rPr>
                <w:rFonts w:eastAsia="Times New Roman" w:cs="Times New Roman"/>
                <w:color w:val="000000"/>
                <w:lang w:eastAsia="fr-FR"/>
              </w:rPr>
              <w:t>Syntaxe</w:t>
            </w:r>
            <w:r w:rsidRPr="00024CA6">
              <w:rPr>
                <w:rFonts w:eastAsia="Times New Roman" w:cs="Times New Roman"/>
                <w:color w:val="000000"/>
                <w:lang w:eastAsia="fr-FR"/>
              </w:rPr>
              <w:tab/>
            </w:r>
          </w:p>
          <w:p w:rsidR="00024CA6" w:rsidRPr="00024CA6" w:rsidRDefault="00024CA6" w:rsidP="00024CA6">
            <w:pPr>
              <w:numPr>
                <w:ilvl w:val="0"/>
                <w:numId w:val="9"/>
              </w:numPr>
              <w:spacing w:after="0" w:line="240" w:lineRule="auto"/>
              <w:ind w:left="182" w:hanging="142"/>
              <w:contextualSpacing/>
              <w:rPr>
                <w:rFonts w:eastAsia="Times New Roman" w:cs="Times New Roman"/>
                <w:color w:val="000000"/>
                <w:lang w:eastAsia="fr-FR"/>
              </w:rPr>
            </w:pPr>
            <w:r w:rsidRPr="00024CA6">
              <w:rPr>
                <w:rFonts w:eastAsia="Times New Roman" w:cs="Times New Roman"/>
                <w:bCs/>
                <w:color w:val="00000A"/>
                <w:lang w:eastAsia="fr-FR"/>
              </w:rPr>
              <w:t>Comment sont mobilisées les ressources humaines de l’école au service de cet accompagnement langagier ?</w:t>
            </w:r>
          </w:p>
        </w:tc>
        <w:tc>
          <w:tcPr>
            <w:tcW w:w="7938" w:type="dxa"/>
            <w:shd w:val="clear" w:color="auto" w:fill="auto"/>
            <w:noWrap/>
            <w:hideMark/>
          </w:tcPr>
          <w:p w:rsidR="00024CA6" w:rsidRPr="00024CA6" w:rsidRDefault="00024CA6" w:rsidP="00024CA6">
            <w:pPr>
              <w:spacing w:after="0" w:line="240" w:lineRule="auto"/>
              <w:rPr>
                <w:rFonts w:eastAsia="Times New Roman" w:cs="Times New Roman"/>
                <w:color w:val="000000"/>
                <w:lang w:eastAsia="fr-FR"/>
              </w:rPr>
            </w:pPr>
            <w:r w:rsidRPr="00024CA6">
              <w:rPr>
                <w:rFonts w:eastAsia="Times New Roman" w:cs="Times New Roman"/>
                <w:color w:val="000000"/>
                <w:lang w:eastAsia="fr-FR"/>
              </w:rPr>
              <w:t> </w:t>
            </w:r>
          </w:p>
        </w:tc>
      </w:tr>
      <w:tr w:rsidR="00024CA6" w:rsidRPr="00024CA6" w:rsidTr="00FD0818">
        <w:trPr>
          <w:cantSplit/>
          <w:trHeight w:val="235"/>
        </w:trPr>
        <w:tc>
          <w:tcPr>
            <w:tcW w:w="15735" w:type="dxa"/>
            <w:gridSpan w:val="3"/>
            <w:shd w:val="clear" w:color="auto" w:fill="D9D9D9"/>
            <w:vAlign w:val="center"/>
          </w:tcPr>
          <w:p w:rsidR="00024CA6" w:rsidRPr="00024CA6" w:rsidRDefault="00024CA6" w:rsidP="00024CA6">
            <w:pPr>
              <w:spacing w:after="0" w:line="240" w:lineRule="auto"/>
              <w:jc w:val="center"/>
              <w:rPr>
                <w:rFonts w:eastAsia="Times New Roman" w:cs="Times New Roman"/>
                <w:b/>
                <w:bCs/>
                <w:color w:val="000000"/>
                <w:lang w:eastAsia="fr-FR"/>
              </w:rPr>
            </w:pPr>
            <w:r w:rsidRPr="00024CA6">
              <w:rPr>
                <w:rFonts w:eastAsia="Times New Roman" w:cs="Times New Roman"/>
                <w:b/>
                <w:bCs/>
                <w:color w:val="000000"/>
                <w:lang w:eastAsia="fr-FR"/>
              </w:rPr>
              <w:t>Les ressources</w:t>
            </w:r>
          </w:p>
        </w:tc>
      </w:tr>
      <w:tr w:rsidR="00024CA6" w:rsidRPr="00024CA6" w:rsidTr="00FD0818">
        <w:trPr>
          <w:cantSplit/>
          <w:trHeight w:val="1131"/>
        </w:trPr>
        <w:tc>
          <w:tcPr>
            <w:tcW w:w="1135" w:type="dxa"/>
            <w:textDirection w:val="btLr"/>
            <w:vAlign w:val="center"/>
          </w:tcPr>
          <w:p w:rsidR="00024CA6" w:rsidRPr="00024CA6" w:rsidRDefault="00024CA6" w:rsidP="00024CA6">
            <w:pPr>
              <w:spacing w:after="0" w:line="240" w:lineRule="auto"/>
              <w:jc w:val="center"/>
              <w:rPr>
                <w:rFonts w:eastAsia="Times New Roman" w:cs="Times New Roman"/>
                <w:color w:val="000000"/>
                <w:sz w:val="20"/>
                <w:szCs w:val="20"/>
                <w:lang w:eastAsia="fr-FR"/>
              </w:rPr>
            </w:pPr>
            <w:r w:rsidRPr="00024CA6">
              <w:rPr>
                <w:rFonts w:eastAsia="Times New Roman" w:cs="Times New Roman"/>
                <w:b/>
                <w:bCs/>
                <w:color w:val="00000A"/>
                <w:sz w:val="20"/>
                <w:szCs w:val="20"/>
                <w:lang w:eastAsia="fr-FR"/>
              </w:rPr>
              <w:t>Ressources</w:t>
            </w:r>
            <w:r w:rsidRPr="00024CA6">
              <w:rPr>
                <w:rFonts w:eastAsia="Times New Roman" w:cs="Times New Roman"/>
                <w:i/>
                <w:color w:val="000000"/>
                <w:sz w:val="20"/>
                <w:szCs w:val="20"/>
                <w:lang w:eastAsia="fr-FR"/>
              </w:rPr>
              <w:t xml:space="preserve"> </w:t>
            </w:r>
            <w:r w:rsidRPr="00024CA6">
              <w:rPr>
                <w:rFonts w:eastAsia="Times New Roman" w:cs="Times New Roman"/>
                <w:b/>
                <w:bCs/>
                <w:color w:val="00000A"/>
                <w:sz w:val="20"/>
                <w:szCs w:val="20"/>
                <w:lang w:eastAsia="fr-FR"/>
              </w:rPr>
              <w:t>matérielles</w:t>
            </w:r>
          </w:p>
        </w:tc>
        <w:tc>
          <w:tcPr>
            <w:tcW w:w="6662" w:type="dxa"/>
            <w:shd w:val="clear" w:color="auto" w:fill="auto"/>
            <w:vAlign w:val="center"/>
            <w:hideMark/>
          </w:tcPr>
          <w:p w:rsidR="00024CA6" w:rsidRPr="00024CA6" w:rsidRDefault="00024CA6" w:rsidP="00024CA6">
            <w:pPr>
              <w:numPr>
                <w:ilvl w:val="0"/>
                <w:numId w:val="9"/>
              </w:numPr>
              <w:spacing w:after="0" w:line="240" w:lineRule="auto"/>
              <w:ind w:left="182" w:hanging="142"/>
              <w:contextualSpacing/>
              <w:rPr>
                <w:rFonts w:eastAsia="Times New Roman" w:cs="Times New Roman"/>
                <w:bCs/>
                <w:color w:val="00000A"/>
                <w:lang w:eastAsia="fr-FR"/>
              </w:rPr>
            </w:pPr>
            <w:r w:rsidRPr="00024CA6">
              <w:rPr>
                <w:rFonts w:eastAsia="Times New Roman" w:cs="Times New Roman"/>
                <w:bCs/>
                <w:color w:val="00000A"/>
                <w:lang w:eastAsia="fr-FR"/>
              </w:rPr>
              <w:t xml:space="preserve">Équipement : matériel, outils numériques (Internet, TBI…), locaux, utilisation des locaux </w:t>
            </w:r>
          </w:p>
          <w:p w:rsidR="00024CA6" w:rsidRPr="00024CA6" w:rsidRDefault="00024CA6" w:rsidP="00024CA6">
            <w:pPr>
              <w:numPr>
                <w:ilvl w:val="0"/>
                <w:numId w:val="9"/>
              </w:numPr>
              <w:spacing w:after="0" w:line="240" w:lineRule="auto"/>
              <w:ind w:left="182" w:hanging="142"/>
              <w:contextualSpacing/>
              <w:rPr>
                <w:rFonts w:eastAsia="Times New Roman" w:cs="Times New Roman"/>
                <w:color w:val="000000"/>
                <w:lang w:eastAsia="fr-FR"/>
              </w:rPr>
            </w:pPr>
            <w:r w:rsidRPr="00024CA6">
              <w:rPr>
                <w:rFonts w:eastAsia="Times New Roman" w:cs="Times New Roman"/>
                <w:bCs/>
                <w:color w:val="00000A"/>
                <w:lang w:eastAsia="fr-FR"/>
              </w:rPr>
              <w:t>Documentaires : (presse, iconographie, médias…)</w:t>
            </w:r>
          </w:p>
        </w:tc>
        <w:tc>
          <w:tcPr>
            <w:tcW w:w="7938" w:type="dxa"/>
            <w:shd w:val="clear" w:color="auto" w:fill="auto"/>
            <w:noWrap/>
            <w:hideMark/>
          </w:tcPr>
          <w:p w:rsidR="00024CA6" w:rsidRPr="00024CA6" w:rsidRDefault="00024CA6" w:rsidP="00024CA6">
            <w:pPr>
              <w:spacing w:after="0" w:line="240" w:lineRule="auto"/>
              <w:rPr>
                <w:rFonts w:eastAsia="Times New Roman" w:cs="Times New Roman"/>
                <w:color w:val="000000"/>
                <w:lang w:eastAsia="fr-FR"/>
              </w:rPr>
            </w:pPr>
            <w:r w:rsidRPr="00024CA6">
              <w:rPr>
                <w:rFonts w:eastAsia="Times New Roman" w:cs="Times New Roman"/>
                <w:color w:val="000000"/>
                <w:lang w:eastAsia="fr-FR"/>
              </w:rPr>
              <w:t> </w:t>
            </w:r>
          </w:p>
        </w:tc>
      </w:tr>
      <w:tr w:rsidR="00024CA6" w:rsidRPr="00024CA6" w:rsidTr="00FD0818">
        <w:trPr>
          <w:cantSplit/>
          <w:trHeight w:val="1131"/>
        </w:trPr>
        <w:tc>
          <w:tcPr>
            <w:tcW w:w="1135" w:type="dxa"/>
            <w:textDirection w:val="btLr"/>
            <w:vAlign w:val="center"/>
          </w:tcPr>
          <w:p w:rsidR="00024CA6" w:rsidRPr="00024CA6" w:rsidRDefault="00024CA6" w:rsidP="00024CA6">
            <w:pPr>
              <w:spacing w:after="0" w:line="240" w:lineRule="auto"/>
              <w:jc w:val="center"/>
              <w:rPr>
                <w:rFonts w:eastAsia="Times New Roman" w:cs="Times New Roman"/>
                <w:color w:val="000000"/>
                <w:sz w:val="20"/>
                <w:szCs w:val="20"/>
                <w:lang w:eastAsia="fr-FR"/>
              </w:rPr>
            </w:pPr>
            <w:r w:rsidRPr="00024CA6">
              <w:rPr>
                <w:rFonts w:eastAsia="Times New Roman" w:cs="Times New Roman"/>
                <w:b/>
                <w:bCs/>
                <w:color w:val="00000A"/>
                <w:sz w:val="20"/>
                <w:szCs w:val="20"/>
                <w:lang w:eastAsia="fr-FR"/>
              </w:rPr>
              <w:t>Ressources</w:t>
            </w:r>
            <w:r w:rsidRPr="00024CA6">
              <w:rPr>
                <w:rFonts w:eastAsia="Times New Roman" w:cs="Times New Roman"/>
                <w:i/>
                <w:color w:val="000000"/>
                <w:sz w:val="20"/>
                <w:szCs w:val="20"/>
                <w:lang w:eastAsia="fr-FR"/>
              </w:rPr>
              <w:t xml:space="preserve"> </w:t>
            </w:r>
            <w:r w:rsidRPr="00024CA6">
              <w:rPr>
                <w:rFonts w:eastAsia="Times New Roman" w:cs="Times New Roman"/>
                <w:b/>
                <w:bCs/>
                <w:color w:val="00000A"/>
                <w:sz w:val="20"/>
                <w:szCs w:val="20"/>
                <w:lang w:eastAsia="fr-FR"/>
              </w:rPr>
              <w:t>humaines</w:t>
            </w:r>
          </w:p>
        </w:tc>
        <w:tc>
          <w:tcPr>
            <w:tcW w:w="6662" w:type="dxa"/>
            <w:shd w:val="clear" w:color="auto" w:fill="auto"/>
            <w:vAlign w:val="center"/>
          </w:tcPr>
          <w:p w:rsidR="00024CA6" w:rsidRPr="00024CA6" w:rsidRDefault="00024CA6" w:rsidP="00024CA6">
            <w:pPr>
              <w:numPr>
                <w:ilvl w:val="0"/>
                <w:numId w:val="9"/>
              </w:numPr>
              <w:spacing w:after="0" w:line="240" w:lineRule="auto"/>
              <w:ind w:left="182" w:hanging="142"/>
              <w:contextualSpacing/>
              <w:rPr>
                <w:rFonts w:eastAsia="Times New Roman" w:cs="Times New Roman"/>
                <w:bCs/>
                <w:color w:val="00000A"/>
                <w:lang w:eastAsia="fr-FR"/>
              </w:rPr>
            </w:pPr>
            <w:r w:rsidRPr="00024CA6">
              <w:rPr>
                <w:rFonts w:eastAsia="Times New Roman" w:cs="Times New Roman"/>
                <w:bCs/>
                <w:color w:val="00000A"/>
                <w:lang w:eastAsia="fr-FR"/>
              </w:rPr>
              <w:t>Institutionnelles : enseignants, formation, CANOPE..., intervenants, dispositifs…</w:t>
            </w:r>
          </w:p>
          <w:p w:rsidR="00024CA6" w:rsidRPr="00024CA6" w:rsidRDefault="00024CA6" w:rsidP="00024CA6">
            <w:pPr>
              <w:numPr>
                <w:ilvl w:val="0"/>
                <w:numId w:val="9"/>
              </w:numPr>
              <w:spacing w:after="0" w:line="240" w:lineRule="auto"/>
              <w:ind w:left="182" w:hanging="142"/>
              <w:contextualSpacing/>
              <w:rPr>
                <w:rFonts w:eastAsia="Times New Roman" w:cs="Times New Roman"/>
                <w:color w:val="000000"/>
                <w:lang w:eastAsia="fr-FR"/>
              </w:rPr>
            </w:pPr>
            <w:r w:rsidRPr="00024CA6">
              <w:rPr>
                <w:rFonts w:eastAsia="Times New Roman" w:cs="Times New Roman"/>
                <w:bCs/>
                <w:color w:val="00000A"/>
                <w:lang w:eastAsia="fr-FR"/>
              </w:rPr>
              <w:t>Hors école : structures (petite enfance), parents, municipalité, associations</w:t>
            </w:r>
          </w:p>
        </w:tc>
        <w:tc>
          <w:tcPr>
            <w:tcW w:w="7938" w:type="dxa"/>
            <w:shd w:val="clear" w:color="auto" w:fill="auto"/>
            <w:noWrap/>
            <w:hideMark/>
          </w:tcPr>
          <w:p w:rsidR="00024CA6" w:rsidRPr="00024CA6" w:rsidRDefault="00024CA6" w:rsidP="00024CA6">
            <w:pPr>
              <w:spacing w:after="0" w:line="240" w:lineRule="auto"/>
              <w:rPr>
                <w:rFonts w:eastAsia="Times New Roman" w:cs="Times New Roman"/>
                <w:color w:val="000000"/>
                <w:lang w:eastAsia="fr-FR"/>
              </w:rPr>
            </w:pPr>
            <w:r w:rsidRPr="00024CA6">
              <w:rPr>
                <w:rFonts w:eastAsia="Times New Roman" w:cs="Times New Roman"/>
                <w:color w:val="000000"/>
                <w:lang w:eastAsia="fr-FR"/>
              </w:rPr>
              <w:t> </w:t>
            </w:r>
          </w:p>
        </w:tc>
      </w:tr>
    </w:tbl>
    <w:p w:rsidR="00024CA6" w:rsidRPr="00024CA6" w:rsidRDefault="00024CA6" w:rsidP="00024CA6">
      <w:pPr>
        <w:spacing w:after="200" w:line="276" w:lineRule="auto"/>
        <w:rPr>
          <w:rFonts w:eastAsia="Calibri" w:cs="Times New Roman"/>
          <w:sz w:val="20"/>
          <w:szCs w:val="20"/>
        </w:rPr>
      </w:pPr>
    </w:p>
    <w:p w:rsidR="00920C3A" w:rsidRDefault="00920C3A" w:rsidP="00E9211A">
      <w:pPr>
        <w:autoSpaceDE w:val="0"/>
        <w:autoSpaceDN w:val="0"/>
        <w:adjustRightInd w:val="0"/>
        <w:spacing w:after="0" w:line="240" w:lineRule="auto"/>
        <w:jc w:val="both"/>
        <w:rPr>
          <w:rFonts w:ascii="Arial" w:hAnsi="Arial" w:cs="Arial"/>
        </w:rPr>
        <w:sectPr w:rsidR="00920C3A" w:rsidSect="00FD0818">
          <w:footerReference w:type="default" r:id="rId11"/>
          <w:pgSz w:w="16838" w:h="11906" w:orient="landscape"/>
          <w:pgMar w:top="720" w:right="720" w:bottom="720" w:left="720" w:header="708" w:footer="708" w:gutter="0"/>
          <w:cols w:space="708"/>
          <w:docGrid w:linePitch="360"/>
        </w:sectPr>
      </w:pPr>
    </w:p>
    <w:p w:rsidR="00920C3A" w:rsidRPr="0064409B" w:rsidRDefault="006957B1" w:rsidP="006500D9">
      <w:pPr>
        <w:pBdr>
          <w:top w:val="single" w:sz="4" w:space="1" w:color="auto"/>
          <w:left w:val="single" w:sz="4" w:space="4" w:color="auto"/>
          <w:bottom w:val="single" w:sz="4" w:space="1" w:color="auto"/>
          <w:right w:val="single" w:sz="4" w:space="4" w:color="auto"/>
        </w:pBdr>
        <w:spacing w:after="0" w:line="360" w:lineRule="auto"/>
        <w:ind w:right="-51"/>
        <w:jc w:val="center"/>
        <w:rPr>
          <w:b/>
          <w:sz w:val="28"/>
          <w:szCs w:val="28"/>
        </w:rPr>
      </w:pPr>
      <w:r>
        <w:rPr>
          <w:b/>
          <w:sz w:val="28"/>
          <w:szCs w:val="28"/>
        </w:rPr>
        <w:lastRenderedPageBreak/>
        <w:t xml:space="preserve">ANNEXE 2 </w:t>
      </w:r>
      <w:r w:rsidR="00920C3A" w:rsidRPr="0064409B">
        <w:rPr>
          <w:b/>
          <w:sz w:val="28"/>
          <w:szCs w:val="28"/>
        </w:rPr>
        <w:t xml:space="preserve">Etat des lieux « parcours de réussite scolaire »  </w:t>
      </w:r>
    </w:p>
    <w:p w:rsidR="00920C3A" w:rsidRDefault="00920C3A" w:rsidP="00920C3A">
      <w:pPr>
        <w:pStyle w:val="Paragraphedeliste"/>
        <w:spacing w:line="360" w:lineRule="auto"/>
        <w:ind w:left="0"/>
        <w:jc w:val="both"/>
        <w:rPr>
          <w:rFonts w:ascii="Times New Roman" w:hAnsi="Times New Roman" w:cs="Times New Roman"/>
          <w:b/>
          <w:sz w:val="24"/>
          <w:szCs w:val="24"/>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022"/>
        <w:gridCol w:w="11057"/>
      </w:tblGrid>
      <w:tr w:rsidR="00920C3A" w:rsidRPr="00FC7420" w:rsidTr="006500D9">
        <w:trPr>
          <w:trHeight w:val="300"/>
        </w:trPr>
        <w:tc>
          <w:tcPr>
            <w:tcW w:w="1656" w:type="dxa"/>
            <w:tcBorders>
              <w:bottom w:val="single" w:sz="4" w:space="0" w:color="auto"/>
            </w:tcBorders>
          </w:tcPr>
          <w:p w:rsidR="00920C3A" w:rsidRPr="00FC7420" w:rsidRDefault="00920C3A" w:rsidP="00FD0818">
            <w:pPr>
              <w:spacing w:after="0" w:line="240" w:lineRule="auto"/>
              <w:jc w:val="center"/>
              <w:rPr>
                <w:rFonts w:eastAsia="Times New Roman"/>
                <w:color w:val="000000"/>
                <w:lang w:eastAsia="fr-FR"/>
              </w:rPr>
            </w:pPr>
          </w:p>
        </w:tc>
        <w:tc>
          <w:tcPr>
            <w:tcW w:w="3022" w:type="dxa"/>
            <w:tcBorders>
              <w:bottom w:val="single" w:sz="4" w:space="0" w:color="auto"/>
            </w:tcBorders>
            <w:shd w:val="clear" w:color="auto" w:fill="auto"/>
            <w:hideMark/>
          </w:tcPr>
          <w:p w:rsidR="00920C3A" w:rsidRPr="00FC7420" w:rsidRDefault="00920C3A" w:rsidP="00FD0818">
            <w:pPr>
              <w:spacing w:after="0" w:line="240" w:lineRule="auto"/>
              <w:jc w:val="center"/>
              <w:rPr>
                <w:rFonts w:eastAsia="Times New Roman"/>
                <w:color w:val="000000"/>
                <w:lang w:eastAsia="fr-FR"/>
              </w:rPr>
            </w:pPr>
            <w:r w:rsidRPr="00FC7420">
              <w:rPr>
                <w:rFonts w:eastAsia="Times New Roman"/>
                <w:color w:val="000000"/>
                <w:lang w:eastAsia="fr-FR"/>
              </w:rPr>
              <w:t> </w:t>
            </w:r>
          </w:p>
        </w:tc>
        <w:tc>
          <w:tcPr>
            <w:tcW w:w="11057" w:type="dxa"/>
            <w:tcBorders>
              <w:bottom w:val="single" w:sz="4" w:space="0" w:color="auto"/>
            </w:tcBorders>
            <w:shd w:val="clear" w:color="auto" w:fill="auto"/>
            <w:noWrap/>
            <w:hideMark/>
          </w:tcPr>
          <w:p w:rsidR="00920C3A" w:rsidRPr="00FC7420" w:rsidRDefault="00920C3A" w:rsidP="00FD0818">
            <w:pPr>
              <w:spacing w:after="0" w:line="240" w:lineRule="auto"/>
              <w:jc w:val="center"/>
              <w:rPr>
                <w:rFonts w:eastAsia="Times New Roman"/>
                <w:b/>
                <w:bCs/>
                <w:color w:val="000000"/>
                <w:lang w:eastAsia="fr-FR"/>
              </w:rPr>
            </w:pPr>
            <w:r w:rsidRPr="00FC7420">
              <w:rPr>
                <w:rFonts w:eastAsia="Times New Roman"/>
                <w:b/>
                <w:bCs/>
                <w:color w:val="000000"/>
                <w:lang w:eastAsia="fr-FR"/>
              </w:rPr>
              <w:t>Constats</w:t>
            </w:r>
            <w:r>
              <w:rPr>
                <w:rFonts w:eastAsia="Times New Roman"/>
                <w:b/>
                <w:bCs/>
                <w:color w:val="000000"/>
                <w:lang w:eastAsia="fr-FR"/>
              </w:rPr>
              <w:t xml:space="preserve"> (niveaux des élèves, méthodes et outils choisis, cohérence des enseignements, harmonisation des pratiques…)</w:t>
            </w:r>
          </w:p>
        </w:tc>
      </w:tr>
      <w:tr w:rsidR="00920C3A" w:rsidRPr="0064409B" w:rsidTr="006500D9">
        <w:trPr>
          <w:trHeight w:val="390"/>
        </w:trPr>
        <w:tc>
          <w:tcPr>
            <w:tcW w:w="15735" w:type="dxa"/>
            <w:gridSpan w:val="3"/>
            <w:shd w:val="clear" w:color="auto" w:fill="D9D9D9"/>
          </w:tcPr>
          <w:p w:rsidR="00920C3A" w:rsidRPr="0064409B" w:rsidRDefault="00920C3A" w:rsidP="00FD0818">
            <w:pPr>
              <w:rPr>
                <w:rFonts w:eastAsia="Times New Roman"/>
                <w:b/>
                <w:bCs/>
                <w:color w:val="000000"/>
                <w:sz w:val="20"/>
                <w:szCs w:val="20"/>
                <w:lang w:eastAsia="fr-FR"/>
              </w:rPr>
            </w:pPr>
            <w:r w:rsidRPr="0064409B">
              <w:rPr>
                <w:rFonts w:eastAsia="Times New Roman"/>
                <w:b/>
                <w:bCs/>
                <w:color w:val="000000"/>
                <w:sz w:val="20"/>
                <w:szCs w:val="20"/>
                <w:lang w:eastAsia="fr-FR"/>
              </w:rPr>
              <w:t>Les acquisitions du socle</w:t>
            </w:r>
            <w:r w:rsidRPr="0064409B">
              <w:rPr>
                <w:rFonts w:eastAsia="Times New Roman"/>
                <w:color w:val="000000"/>
                <w:sz w:val="20"/>
                <w:szCs w:val="20"/>
                <w:lang w:eastAsia="fr-FR"/>
              </w:rPr>
              <w:t> commun de compétences, de connaissances et de culture : Focales sur certains domaines non traités dans l’analyse des deux autres parcours)</w:t>
            </w:r>
          </w:p>
        </w:tc>
      </w:tr>
      <w:tr w:rsidR="00920C3A" w:rsidRPr="0064409B" w:rsidTr="006500D9">
        <w:trPr>
          <w:trHeight w:val="1152"/>
        </w:trPr>
        <w:tc>
          <w:tcPr>
            <w:tcW w:w="1656" w:type="dxa"/>
            <w:vMerge w:val="restart"/>
          </w:tcPr>
          <w:p w:rsidR="00920C3A" w:rsidRPr="0064409B" w:rsidRDefault="00920C3A" w:rsidP="00FD0818">
            <w:pPr>
              <w:spacing w:after="0" w:line="240" w:lineRule="auto"/>
              <w:jc w:val="center"/>
              <w:rPr>
                <w:rFonts w:eastAsia="Times New Roman"/>
                <w:b/>
                <w:bCs/>
                <w:color w:val="00000A"/>
                <w:sz w:val="20"/>
                <w:szCs w:val="20"/>
                <w:lang w:eastAsia="fr-FR"/>
              </w:rPr>
            </w:pPr>
          </w:p>
          <w:p w:rsidR="00920C3A" w:rsidRPr="0064409B" w:rsidRDefault="00920C3A" w:rsidP="00FD0818">
            <w:pPr>
              <w:spacing w:after="0" w:line="240" w:lineRule="auto"/>
              <w:jc w:val="center"/>
              <w:rPr>
                <w:rFonts w:eastAsia="Times New Roman"/>
                <w:b/>
                <w:bCs/>
                <w:color w:val="00000A"/>
                <w:sz w:val="20"/>
                <w:szCs w:val="20"/>
                <w:lang w:eastAsia="fr-FR"/>
              </w:rPr>
            </w:pPr>
          </w:p>
          <w:p w:rsidR="00920C3A" w:rsidRPr="0064409B" w:rsidRDefault="00920C3A" w:rsidP="00FD0818">
            <w:pPr>
              <w:spacing w:after="0" w:line="240" w:lineRule="auto"/>
              <w:jc w:val="center"/>
              <w:rPr>
                <w:rFonts w:eastAsia="Times New Roman"/>
                <w:b/>
                <w:bCs/>
                <w:color w:val="00000A"/>
                <w:sz w:val="20"/>
                <w:szCs w:val="20"/>
                <w:lang w:eastAsia="fr-FR"/>
              </w:rPr>
            </w:pPr>
          </w:p>
          <w:p w:rsidR="00920C3A" w:rsidRPr="0064409B" w:rsidRDefault="00920C3A" w:rsidP="00FD0818">
            <w:pPr>
              <w:spacing w:after="0" w:line="240" w:lineRule="auto"/>
              <w:jc w:val="center"/>
              <w:rPr>
                <w:rFonts w:eastAsia="Times New Roman"/>
                <w:b/>
                <w:bCs/>
                <w:color w:val="00000A"/>
                <w:sz w:val="20"/>
                <w:szCs w:val="20"/>
                <w:lang w:eastAsia="fr-FR"/>
              </w:rPr>
            </w:pPr>
          </w:p>
          <w:p w:rsidR="00920C3A" w:rsidRPr="0064409B" w:rsidRDefault="00920C3A" w:rsidP="00FD0818">
            <w:pPr>
              <w:spacing w:after="0" w:line="240" w:lineRule="auto"/>
              <w:jc w:val="center"/>
              <w:rPr>
                <w:rFonts w:eastAsia="Times New Roman"/>
                <w:b/>
                <w:bCs/>
                <w:color w:val="00000A"/>
                <w:sz w:val="20"/>
                <w:szCs w:val="20"/>
                <w:lang w:eastAsia="fr-FR"/>
              </w:rPr>
            </w:pPr>
          </w:p>
          <w:p w:rsidR="00920C3A" w:rsidRDefault="00920C3A" w:rsidP="00FD0818">
            <w:pPr>
              <w:spacing w:after="0" w:line="240" w:lineRule="auto"/>
              <w:jc w:val="center"/>
              <w:rPr>
                <w:rFonts w:eastAsia="Times New Roman"/>
                <w:b/>
                <w:bCs/>
                <w:color w:val="00000A"/>
                <w:sz w:val="20"/>
                <w:szCs w:val="20"/>
                <w:lang w:eastAsia="fr-FR"/>
              </w:rPr>
            </w:pPr>
          </w:p>
          <w:p w:rsidR="00920C3A" w:rsidRDefault="00920C3A" w:rsidP="00FD0818">
            <w:pPr>
              <w:spacing w:after="0" w:line="240" w:lineRule="auto"/>
              <w:jc w:val="center"/>
              <w:rPr>
                <w:rFonts w:eastAsia="Times New Roman"/>
                <w:b/>
                <w:bCs/>
                <w:color w:val="00000A"/>
                <w:sz w:val="20"/>
                <w:szCs w:val="20"/>
                <w:lang w:eastAsia="fr-FR"/>
              </w:rPr>
            </w:pPr>
          </w:p>
          <w:p w:rsidR="00920C3A" w:rsidRPr="0064409B" w:rsidRDefault="00920C3A" w:rsidP="00FD0818">
            <w:pPr>
              <w:spacing w:after="0" w:line="240" w:lineRule="auto"/>
              <w:jc w:val="center"/>
              <w:rPr>
                <w:rFonts w:eastAsia="Times New Roman"/>
                <w:b/>
                <w:bCs/>
                <w:color w:val="00000A"/>
                <w:sz w:val="20"/>
                <w:szCs w:val="20"/>
                <w:lang w:eastAsia="fr-FR"/>
              </w:rPr>
            </w:pPr>
          </w:p>
          <w:p w:rsidR="00920C3A" w:rsidRPr="0064409B" w:rsidRDefault="00920C3A" w:rsidP="00FD0818">
            <w:pPr>
              <w:spacing w:after="0" w:line="240" w:lineRule="auto"/>
              <w:rPr>
                <w:rFonts w:eastAsia="Times New Roman"/>
                <w:b/>
                <w:bCs/>
                <w:color w:val="00000A"/>
                <w:sz w:val="20"/>
                <w:szCs w:val="20"/>
                <w:lang w:eastAsia="fr-FR"/>
              </w:rPr>
            </w:pPr>
            <w:r w:rsidRPr="0064409B">
              <w:rPr>
                <w:rFonts w:eastAsia="Times New Roman"/>
                <w:b/>
                <w:bCs/>
                <w:color w:val="00000A"/>
                <w:sz w:val="20"/>
                <w:szCs w:val="20"/>
                <w:lang w:eastAsia="fr-FR"/>
              </w:rPr>
              <w:t>Domaine 1 : Les langages pour penser et communiquer</w:t>
            </w:r>
          </w:p>
        </w:tc>
        <w:tc>
          <w:tcPr>
            <w:tcW w:w="3022" w:type="dxa"/>
            <w:shd w:val="clear" w:color="auto" w:fill="auto"/>
            <w:hideMark/>
          </w:tcPr>
          <w:p w:rsidR="00920C3A" w:rsidRPr="0064409B" w:rsidRDefault="00920C3A" w:rsidP="00FD0818">
            <w:pPr>
              <w:spacing w:after="0" w:line="240" w:lineRule="auto"/>
              <w:rPr>
                <w:rFonts w:eastAsia="Times New Roman"/>
                <w:bCs/>
                <w:color w:val="00000A"/>
                <w:sz w:val="20"/>
                <w:szCs w:val="20"/>
                <w:lang w:eastAsia="fr-FR"/>
              </w:rPr>
            </w:pPr>
            <w:r w:rsidRPr="0064409B">
              <w:rPr>
                <w:rFonts w:eastAsia="Times New Roman"/>
                <w:bCs/>
                <w:color w:val="00000A"/>
                <w:sz w:val="20"/>
                <w:szCs w:val="20"/>
                <w:lang w:eastAsia="fr-FR"/>
              </w:rPr>
              <w:t>Comprendre, s’exprimer en utilisant la langue française à l’oral et à l’écrit</w:t>
            </w:r>
          </w:p>
        </w:tc>
        <w:tc>
          <w:tcPr>
            <w:tcW w:w="11057" w:type="dxa"/>
            <w:shd w:val="clear" w:color="auto" w:fill="auto"/>
            <w:noWrap/>
            <w:hideMark/>
          </w:tcPr>
          <w:p w:rsidR="00920C3A" w:rsidRPr="0064409B" w:rsidRDefault="00920C3A" w:rsidP="00FD0818">
            <w:pPr>
              <w:spacing w:after="0" w:line="240" w:lineRule="auto"/>
              <w:rPr>
                <w:rFonts w:eastAsia="Times New Roman"/>
                <w:color w:val="000000"/>
                <w:sz w:val="20"/>
                <w:szCs w:val="20"/>
                <w:lang w:eastAsia="fr-FR"/>
              </w:rPr>
            </w:pPr>
            <w:r w:rsidRPr="0064409B">
              <w:rPr>
                <w:rFonts w:eastAsia="Times New Roman"/>
                <w:color w:val="000000"/>
                <w:sz w:val="20"/>
                <w:szCs w:val="20"/>
                <w:lang w:eastAsia="fr-FR"/>
              </w:rPr>
              <w:t> </w:t>
            </w:r>
          </w:p>
        </w:tc>
      </w:tr>
      <w:tr w:rsidR="00920C3A" w:rsidRPr="0064409B" w:rsidTr="006500D9">
        <w:trPr>
          <w:trHeight w:val="699"/>
        </w:trPr>
        <w:tc>
          <w:tcPr>
            <w:tcW w:w="1656" w:type="dxa"/>
            <w:vMerge/>
          </w:tcPr>
          <w:p w:rsidR="00920C3A" w:rsidRPr="0064409B" w:rsidRDefault="00920C3A" w:rsidP="00FD0818">
            <w:pPr>
              <w:spacing w:after="0" w:line="240" w:lineRule="auto"/>
              <w:rPr>
                <w:rFonts w:eastAsia="Times New Roman"/>
                <w:color w:val="00000A"/>
                <w:sz w:val="20"/>
                <w:szCs w:val="20"/>
                <w:lang w:eastAsia="fr-FR"/>
              </w:rPr>
            </w:pPr>
          </w:p>
        </w:tc>
        <w:tc>
          <w:tcPr>
            <w:tcW w:w="3022" w:type="dxa"/>
            <w:shd w:val="clear" w:color="auto" w:fill="auto"/>
            <w:hideMark/>
          </w:tcPr>
          <w:p w:rsidR="00920C3A" w:rsidRPr="0064409B" w:rsidRDefault="00920C3A" w:rsidP="00FD0818">
            <w:pPr>
              <w:spacing w:after="0" w:line="240" w:lineRule="auto"/>
              <w:rPr>
                <w:rFonts w:eastAsia="Times New Roman"/>
                <w:color w:val="00000A"/>
                <w:sz w:val="20"/>
                <w:szCs w:val="20"/>
                <w:lang w:eastAsia="fr-FR"/>
              </w:rPr>
            </w:pPr>
            <w:r w:rsidRPr="0064409B">
              <w:rPr>
                <w:rFonts w:eastAsia="Times New Roman"/>
                <w:bCs/>
                <w:color w:val="00000A"/>
                <w:sz w:val="20"/>
                <w:szCs w:val="20"/>
                <w:lang w:eastAsia="fr-FR"/>
              </w:rPr>
              <w:t>Comprendre, s’exprimer en utilisant une langue étrangère</w:t>
            </w:r>
          </w:p>
        </w:tc>
        <w:tc>
          <w:tcPr>
            <w:tcW w:w="11057" w:type="dxa"/>
            <w:shd w:val="clear" w:color="auto" w:fill="auto"/>
            <w:noWrap/>
            <w:hideMark/>
          </w:tcPr>
          <w:p w:rsidR="00920C3A" w:rsidRPr="0064409B" w:rsidRDefault="00920C3A" w:rsidP="00FD0818">
            <w:pPr>
              <w:spacing w:after="0" w:line="240" w:lineRule="auto"/>
              <w:rPr>
                <w:rFonts w:eastAsia="Times New Roman"/>
                <w:color w:val="000000"/>
                <w:sz w:val="20"/>
                <w:szCs w:val="20"/>
                <w:lang w:eastAsia="fr-FR"/>
              </w:rPr>
            </w:pPr>
            <w:r w:rsidRPr="0064409B">
              <w:rPr>
                <w:rFonts w:eastAsia="Times New Roman"/>
                <w:color w:val="000000"/>
                <w:sz w:val="20"/>
                <w:szCs w:val="20"/>
                <w:lang w:eastAsia="fr-FR"/>
              </w:rPr>
              <w:t> </w:t>
            </w:r>
          </w:p>
        </w:tc>
      </w:tr>
      <w:tr w:rsidR="00920C3A" w:rsidRPr="0064409B" w:rsidTr="006500D9">
        <w:trPr>
          <w:trHeight w:val="978"/>
        </w:trPr>
        <w:tc>
          <w:tcPr>
            <w:tcW w:w="1656" w:type="dxa"/>
            <w:vMerge/>
          </w:tcPr>
          <w:p w:rsidR="00920C3A" w:rsidRPr="0064409B" w:rsidRDefault="00920C3A" w:rsidP="00FD0818">
            <w:pPr>
              <w:spacing w:after="0" w:line="240" w:lineRule="auto"/>
              <w:rPr>
                <w:rFonts w:eastAsia="Times New Roman"/>
                <w:color w:val="000000"/>
                <w:sz w:val="20"/>
                <w:szCs w:val="20"/>
                <w:lang w:eastAsia="fr-FR"/>
              </w:rPr>
            </w:pPr>
          </w:p>
        </w:tc>
        <w:tc>
          <w:tcPr>
            <w:tcW w:w="3022" w:type="dxa"/>
            <w:shd w:val="clear" w:color="auto" w:fill="auto"/>
            <w:hideMark/>
          </w:tcPr>
          <w:p w:rsidR="00920C3A" w:rsidRPr="0064409B" w:rsidRDefault="00920C3A" w:rsidP="00FD0818">
            <w:pPr>
              <w:spacing w:after="0" w:line="240" w:lineRule="auto"/>
              <w:rPr>
                <w:rFonts w:eastAsia="Times New Roman"/>
                <w:color w:val="00000A"/>
                <w:sz w:val="20"/>
                <w:szCs w:val="20"/>
                <w:lang w:eastAsia="fr-FR"/>
              </w:rPr>
            </w:pPr>
            <w:r w:rsidRPr="0064409B">
              <w:rPr>
                <w:rFonts w:eastAsia="Times New Roman"/>
                <w:bCs/>
                <w:color w:val="00000A"/>
                <w:sz w:val="20"/>
                <w:szCs w:val="20"/>
                <w:lang w:eastAsia="fr-FR"/>
              </w:rPr>
              <w:t>Comprendre, s’exprimer en utilisant les langages mathématiques</w:t>
            </w:r>
          </w:p>
        </w:tc>
        <w:tc>
          <w:tcPr>
            <w:tcW w:w="11057" w:type="dxa"/>
            <w:shd w:val="clear" w:color="auto" w:fill="auto"/>
            <w:noWrap/>
            <w:hideMark/>
          </w:tcPr>
          <w:p w:rsidR="00920C3A" w:rsidRPr="0064409B" w:rsidRDefault="00920C3A" w:rsidP="00FD0818">
            <w:pPr>
              <w:spacing w:after="0" w:line="240" w:lineRule="auto"/>
              <w:rPr>
                <w:rFonts w:eastAsia="Times New Roman"/>
                <w:color w:val="000000"/>
                <w:sz w:val="20"/>
                <w:szCs w:val="20"/>
                <w:lang w:eastAsia="fr-FR"/>
              </w:rPr>
            </w:pPr>
            <w:r w:rsidRPr="0064409B">
              <w:rPr>
                <w:rFonts w:eastAsia="Times New Roman"/>
                <w:color w:val="000000"/>
                <w:sz w:val="20"/>
                <w:szCs w:val="20"/>
                <w:lang w:eastAsia="fr-FR"/>
              </w:rPr>
              <w:t> </w:t>
            </w:r>
          </w:p>
        </w:tc>
      </w:tr>
      <w:tr w:rsidR="00920C3A" w:rsidRPr="0064409B" w:rsidTr="006500D9">
        <w:trPr>
          <w:trHeight w:val="993"/>
        </w:trPr>
        <w:tc>
          <w:tcPr>
            <w:tcW w:w="1656" w:type="dxa"/>
            <w:vMerge/>
          </w:tcPr>
          <w:p w:rsidR="00920C3A" w:rsidRPr="0064409B" w:rsidRDefault="00920C3A" w:rsidP="00FD0818">
            <w:pPr>
              <w:spacing w:after="0" w:line="240" w:lineRule="auto"/>
              <w:rPr>
                <w:rFonts w:eastAsia="Times New Roman"/>
                <w:color w:val="000000"/>
                <w:sz w:val="20"/>
                <w:szCs w:val="20"/>
                <w:lang w:eastAsia="fr-FR"/>
              </w:rPr>
            </w:pPr>
          </w:p>
        </w:tc>
        <w:tc>
          <w:tcPr>
            <w:tcW w:w="3022" w:type="dxa"/>
            <w:shd w:val="clear" w:color="auto" w:fill="auto"/>
            <w:hideMark/>
          </w:tcPr>
          <w:p w:rsidR="00920C3A" w:rsidRPr="0064409B" w:rsidRDefault="00920C3A" w:rsidP="00FD0818">
            <w:pPr>
              <w:spacing w:after="0" w:line="240" w:lineRule="auto"/>
              <w:rPr>
                <w:rFonts w:eastAsia="Times New Roman"/>
                <w:color w:val="000000"/>
                <w:sz w:val="20"/>
                <w:szCs w:val="20"/>
                <w:lang w:eastAsia="fr-FR"/>
              </w:rPr>
            </w:pPr>
            <w:r w:rsidRPr="0064409B">
              <w:rPr>
                <w:rFonts w:eastAsia="Times New Roman"/>
                <w:bCs/>
                <w:color w:val="00000A"/>
                <w:sz w:val="20"/>
                <w:szCs w:val="20"/>
                <w:lang w:eastAsia="fr-FR"/>
              </w:rPr>
              <w:t>Comprendre, s’exprimer en utilisant les langages scientifiques</w:t>
            </w:r>
          </w:p>
        </w:tc>
        <w:tc>
          <w:tcPr>
            <w:tcW w:w="11057" w:type="dxa"/>
            <w:shd w:val="clear" w:color="auto" w:fill="auto"/>
            <w:noWrap/>
            <w:hideMark/>
          </w:tcPr>
          <w:p w:rsidR="00920C3A" w:rsidRPr="0064409B" w:rsidRDefault="00920C3A" w:rsidP="00FD0818">
            <w:pPr>
              <w:spacing w:after="0" w:line="240" w:lineRule="auto"/>
              <w:rPr>
                <w:rFonts w:eastAsia="Times New Roman"/>
                <w:color w:val="000000"/>
                <w:sz w:val="20"/>
                <w:szCs w:val="20"/>
                <w:lang w:eastAsia="fr-FR"/>
              </w:rPr>
            </w:pPr>
            <w:r w:rsidRPr="0064409B">
              <w:rPr>
                <w:rFonts w:eastAsia="Times New Roman"/>
                <w:color w:val="000000"/>
                <w:sz w:val="20"/>
                <w:szCs w:val="20"/>
                <w:lang w:eastAsia="fr-FR"/>
              </w:rPr>
              <w:t> </w:t>
            </w:r>
          </w:p>
        </w:tc>
      </w:tr>
      <w:tr w:rsidR="00920C3A" w:rsidRPr="0064409B" w:rsidTr="006500D9">
        <w:trPr>
          <w:trHeight w:val="1108"/>
        </w:trPr>
        <w:tc>
          <w:tcPr>
            <w:tcW w:w="1656" w:type="dxa"/>
            <w:vMerge/>
          </w:tcPr>
          <w:p w:rsidR="00920C3A" w:rsidRPr="0064409B" w:rsidRDefault="00920C3A" w:rsidP="00FD0818">
            <w:pPr>
              <w:spacing w:after="0" w:line="240" w:lineRule="auto"/>
              <w:rPr>
                <w:rFonts w:eastAsia="Times New Roman"/>
                <w:color w:val="000000"/>
                <w:sz w:val="20"/>
                <w:szCs w:val="20"/>
                <w:lang w:eastAsia="fr-FR"/>
              </w:rPr>
            </w:pPr>
          </w:p>
        </w:tc>
        <w:tc>
          <w:tcPr>
            <w:tcW w:w="3022" w:type="dxa"/>
            <w:shd w:val="clear" w:color="auto" w:fill="auto"/>
          </w:tcPr>
          <w:p w:rsidR="00920C3A" w:rsidRDefault="00920C3A" w:rsidP="00FD0818">
            <w:pPr>
              <w:spacing w:after="0" w:line="240" w:lineRule="auto"/>
              <w:rPr>
                <w:rFonts w:eastAsia="Times New Roman"/>
                <w:bCs/>
                <w:color w:val="00000A"/>
                <w:sz w:val="20"/>
                <w:szCs w:val="20"/>
                <w:lang w:eastAsia="fr-FR"/>
              </w:rPr>
            </w:pPr>
            <w:r>
              <w:rPr>
                <w:rFonts w:eastAsia="Times New Roman"/>
                <w:bCs/>
                <w:color w:val="00000A"/>
                <w:sz w:val="20"/>
                <w:szCs w:val="20"/>
                <w:lang w:eastAsia="fr-FR"/>
              </w:rPr>
              <w:t>C</w:t>
            </w:r>
            <w:r w:rsidRPr="00FA311D">
              <w:rPr>
                <w:rFonts w:eastAsia="Times New Roman"/>
                <w:bCs/>
                <w:color w:val="00000A"/>
                <w:sz w:val="20"/>
                <w:szCs w:val="20"/>
                <w:lang w:eastAsia="fr-FR"/>
              </w:rPr>
              <w:t>omprendre, s'exprimer en utilisant les langages des arts et du corps :   développer sa motricité et construire un langage du corps</w:t>
            </w:r>
            <w:r w:rsidRPr="00FA311D">
              <w:rPr>
                <w:rFonts w:eastAsia="Times New Roman"/>
                <w:bCs/>
                <w:color w:val="00000A"/>
                <w:sz w:val="20"/>
                <w:szCs w:val="20"/>
                <w:lang w:eastAsia="fr-FR"/>
              </w:rPr>
              <w:tab/>
            </w:r>
          </w:p>
          <w:p w:rsidR="00920C3A" w:rsidRPr="0064409B" w:rsidRDefault="00920C3A" w:rsidP="00FD0818">
            <w:pPr>
              <w:spacing w:after="0" w:line="240" w:lineRule="auto"/>
              <w:rPr>
                <w:rFonts w:eastAsia="Times New Roman"/>
                <w:bCs/>
                <w:color w:val="00000A"/>
                <w:sz w:val="20"/>
                <w:szCs w:val="20"/>
                <w:lang w:eastAsia="fr-FR"/>
              </w:rPr>
            </w:pPr>
          </w:p>
        </w:tc>
        <w:tc>
          <w:tcPr>
            <w:tcW w:w="11057" w:type="dxa"/>
            <w:shd w:val="clear" w:color="auto" w:fill="auto"/>
            <w:noWrap/>
          </w:tcPr>
          <w:p w:rsidR="00920C3A" w:rsidRPr="0064409B" w:rsidRDefault="00920C3A" w:rsidP="00FD0818">
            <w:pPr>
              <w:spacing w:after="0" w:line="240" w:lineRule="auto"/>
              <w:rPr>
                <w:rFonts w:eastAsia="Times New Roman"/>
                <w:color w:val="000000"/>
                <w:sz w:val="20"/>
                <w:szCs w:val="20"/>
                <w:lang w:eastAsia="fr-FR"/>
              </w:rPr>
            </w:pPr>
          </w:p>
        </w:tc>
      </w:tr>
      <w:tr w:rsidR="00920C3A" w:rsidRPr="0064409B" w:rsidTr="006500D9">
        <w:trPr>
          <w:trHeight w:val="1418"/>
        </w:trPr>
        <w:tc>
          <w:tcPr>
            <w:tcW w:w="1656" w:type="dxa"/>
          </w:tcPr>
          <w:p w:rsidR="00920C3A" w:rsidRPr="0064409B" w:rsidRDefault="00920C3A" w:rsidP="00FD0818">
            <w:pPr>
              <w:spacing w:after="0" w:line="240" w:lineRule="auto"/>
              <w:rPr>
                <w:rFonts w:eastAsia="Times New Roman"/>
                <w:b/>
                <w:color w:val="000000"/>
                <w:sz w:val="20"/>
                <w:szCs w:val="20"/>
                <w:lang w:eastAsia="fr-FR"/>
              </w:rPr>
            </w:pPr>
          </w:p>
          <w:p w:rsidR="00920C3A" w:rsidRPr="0064409B" w:rsidRDefault="00920C3A" w:rsidP="00FD0818">
            <w:pPr>
              <w:spacing w:after="0" w:line="240" w:lineRule="auto"/>
              <w:rPr>
                <w:rFonts w:eastAsia="Times New Roman"/>
                <w:b/>
                <w:color w:val="000000"/>
                <w:sz w:val="20"/>
                <w:szCs w:val="20"/>
                <w:lang w:eastAsia="fr-FR"/>
              </w:rPr>
            </w:pPr>
            <w:r w:rsidRPr="0064409B">
              <w:rPr>
                <w:rFonts w:eastAsia="Times New Roman"/>
                <w:b/>
                <w:color w:val="000000"/>
                <w:sz w:val="20"/>
                <w:szCs w:val="20"/>
                <w:lang w:eastAsia="fr-FR"/>
              </w:rPr>
              <w:t>Domaine 2 : Les méthodes et outils pour apprendre</w:t>
            </w:r>
          </w:p>
          <w:p w:rsidR="00920C3A" w:rsidRDefault="00920C3A" w:rsidP="00FD0818">
            <w:pPr>
              <w:spacing w:after="0" w:line="240" w:lineRule="auto"/>
              <w:rPr>
                <w:rFonts w:eastAsia="Times New Roman"/>
                <w:b/>
                <w:color w:val="000000"/>
                <w:sz w:val="20"/>
                <w:szCs w:val="20"/>
                <w:lang w:eastAsia="fr-FR"/>
              </w:rPr>
            </w:pPr>
          </w:p>
          <w:p w:rsidR="00920C3A" w:rsidRDefault="00920C3A" w:rsidP="00FD0818">
            <w:pPr>
              <w:spacing w:after="0" w:line="240" w:lineRule="auto"/>
              <w:rPr>
                <w:rFonts w:eastAsia="Times New Roman"/>
                <w:b/>
                <w:color w:val="000000"/>
                <w:sz w:val="20"/>
                <w:szCs w:val="20"/>
                <w:lang w:eastAsia="fr-FR"/>
              </w:rPr>
            </w:pPr>
          </w:p>
          <w:p w:rsidR="00920C3A" w:rsidRPr="0064409B" w:rsidRDefault="00920C3A" w:rsidP="00FD0818">
            <w:pPr>
              <w:spacing w:after="0" w:line="240" w:lineRule="auto"/>
              <w:rPr>
                <w:rFonts w:eastAsia="Times New Roman"/>
                <w:b/>
                <w:color w:val="000000"/>
                <w:sz w:val="20"/>
                <w:szCs w:val="20"/>
                <w:lang w:eastAsia="fr-FR"/>
              </w:rPr>
            </w:pPr>
          </w:p>
        </w:tc>
        <w:tc>
          <w:tcPr>
            <w:tcW w:w="3022" w:type="dxa"/>
            <w:shd w:val="clear" w:color="auto" w:fill="auto"/>
            <w:hideMark/>
          </w:tcPr>
          <w:p w:rsidR="00920C3A" w:rsidRPr="0064409B" w:rsidRDefault="00920C3A" w:rsidP="00FD0818">
            <w:pPr>
              <w:spacing w:after="0" w:line="240" w:lineRule="auto"/>
              <w:rPr>
                <w:rFonts w:eastAsia="Times New Roman"/>
                <w:color w:val="000000"/>
                <w:sz w:val="20"/>
                <w:szCs w:val="20"/>
                <w:lang w:eastAsia="fr-FR"/>
              </w:rPr>
            </w:pPr>
            <w:r w:rsidRPr="0064409B">
              <w:rPr>
                <w:rFonts w:eastAsia="Times New Roman"/>
                <w:color w:val="000000"/>
                <w:sz w:val="20"/>
                <w:szCs w:val="20"/>
                <w:lang w:eastAsia="fr-FR"/>
              </w:rPr>
              <w:t>Usages des TUIC</w:t>
            </w:r>
          </w:p>
          <w:p w:rsidR="00920C3A" w:rsidRPr="0064409B" w:rsidRDefault="00920C3A" w:rsidP="00FD0818">
            <w:pPr>
              <w:spacing w:after="0" w:line="240" w:lineRule="auto"/>
              <w:rPr>
                <w:rFonts w:eastAsia="Times New Roman"/>
                <w:color w:val="000000"/>
                <w:sz w:val="20"/>
                <w:szCs w:val="20"/>
                <w:lang w:eastAsia="fr-FR"/>
              </w:rPr>
            </w:pPr>
            <w:r w:rsidRPr="0064409B">
              <w:rPr>
                <w:rFonts w:eastAsia="Times New Roman"/>
                <w:color w:val="000000"/>
                <w:sz w:val="20"/>
                <w:szCs w:val="20"/>
                <w:lang w:eastAsia="fr-FR"/>
              </w:rPr>
              <w:t>Traitement de l’information</w:t>
            </w:r>
          </w:p>
        </w:tc>
        <w:tc>
          <w:tcPr>
            <w:tcW w:w="11057" w:type="dxa"/>
            <w:shd w:val="clear" w:color="auto" w:fill="auto"/>
            <w:noWrap/>
            <w:hideMark/>
          </w:tcPr>
          <w:p w:rsidR="00920C3A" w:rsidRPr="0064409B" w:rsidRDefault="00920C3A" w:rsidP="00FD0818">
            <w:pPr>
              <w:spacing w:after="0" w:line="240" w:lineRule="auto"/>
              <w:rPr>
                <w:rFonts w:eastAsia="Times New Roman"/>
                <w:color w:val="000000"/>
                <w:sz w:val="20"/>
                <w:szCs w:val="20"/>
                <w:lang w:eastAsia="fr-FR"/>
              </w:rPr>
            </w:pPr>
            <w:r w:rsidRPr="0064409B">
              <w:rPr>
                <w:rFonts w:eastAsia="Times New Roman"/>
                <w:color w:val="000000"/>
                <w:sz w:val="20"/>
                <w:szCs w:val="20"/>
                <w:lang w:eastAsia="fr-FR"/>
              </w:rPr>
              <w:t> </w:t>
            </w:r>
          </w:p>
        </w:tc>
      </w:tr>
      <w:tr w:rsidR="00920C3A" w:rsidRPr="0064409B" w:rsidTr="006500D9">
        <w:trPr>
          <w:trHeight w:val="566"/>
        </w:trPr>
        <w:tc>
          <w:tcPr>
            <w:tcW w:w="15735" w:type="dxa"/>
            <w:gridSpan w:val="3"/>
            <w:shd w:val="clear" w:color="auto" w:fill="D9D9D9"/>
            <w:vAlign w:val="center"/>
          </w:tcPr>
          <w:p w:rsidR="00920C3A" w:rsidRPr="0064409B" w:rsidRDefault="00920C3A" w:rsidP="00FD0818">
            <w:pPr>
              <w:rPr>
                <w:rFonts w:eastAsia="Times New Roman"/>
                <w:b/>
                <w:bCs/>
                <w:color w:val="000000"/>
                <w:sz w:val="20"/>
                <w:szCs w:val="20"/>
                <w:lang w:eastAsia="fr-FR"/>
              </w:rPr>
            </w:pPr>
            <w:r w:rsidRPr="0064409B">
              <w:rPr>
                <w:rFonts w:eastAsia="Times New Roman"/>
                <w:b/>
                <w:bCs/>
                <w:color w:val="000000"/>
                <w:sz w:val="20"/>
                <w:szCs w:val="20"/>
                <w:lang w:eastAsia="fr-FR"/>
              </w:rPr>
              <w:lastRenderedPageBreak/>
              <w:t>Les dispositifs d’aide</w:t>
            </w:r>
          </w:p>
        </w:tc>
      </w:tr>
      <w:tr w:rsidR="00920C3A" w:rsidRPr="0064409B" w:rsidTr="006500D9">
        <w:trPr>
          <w:trHeight w:val="737"/>
        </w:trPr>
        <w:tc>
          <w:tcPr>
            <w:tcW w:w="4678" w:type="dxa"/>
            <w:gridSpan w:val="2"/>
          </w:tcPr>
          <w:p w:rsidR="00920C3A" w:rsidRPr="0064409B" w:rsidRDefault="00920C3A" w:rsidP="00FD0818">
            <w:pPr>
              <w:spacing w:after="0" w:line="240" w:lineRule="auto"/>
              <w:rPr>
                <w:rFonts w:eastAsia="Times New Roman"/>
                <w:color w:val="000000"/>
                <w:sz w:val="20"/>
                <w:szCs w:val="20"/>
                <w:lang w:eastAsia="fr-FR"/>
              </w:rPr>
            </w:pPr>
            <w:r w:rsidRPr="0064409B">
              <w:rPr>
                <w:rFonts w:eastAsia="Times New Roman"/>
                <w:color w:val="000000"/>
                <w:sz w:val="20"/>
                <w:szCs w:val="20"/>
                <w:lang w:eastAsia="fr-FR"/>
              </w:rPr>
              <w:t>Différenciation dans les classes : explicitation des démarches d’apprentissage, adaptations….</w:t>
            </w:r>
          </w:p>
        </w:tc>
        <w:tc>
          <w:tcPr>
            <w:tcW w:w="11057" w:type="dxa"/>
            <w:shd w:val="clear" w:color="auto" w:fill="auto"/>
            <w:noWrap/>
          </w:tcPr>
          <w:p w:rsidR="00920C3A" w:rsidRPr="0064409B" w:rsidRDefault="00920C3A" w:rsidP="00FD0818">
            <w:pPr>
              <w:spacing w:after="0" w:line="240" w:lineRule="auto"/>
              <w:rPr>
                <w:rFonts w:eastAsia="Times New Roman"/>
                <w:color w:val="000000"/>
                <w:sz w:val="20"/>
                <w:szCs w:val="20"/>
                <w:lang w:eastAsia="fr-FR"/>
              </w:rPr>
            </w:pPr>
          </w:p>
        </w:tc>
      </w:tr>
      <w:tr w:rsidR="00920C3A" w:rsidRPr="0064409B" w:rsidTr="006500D9">
        <w:trPr>
          <w:trHeight w:val="737"/>
        </w:trPr>
        <w:tc>
          <w:tcPr>
            <w:tcW w:w="4678" w:type="dxa"/>
            <w:gridSpan w:val="2"/>
          </w:tcPr>
          <w:p w:rsidR="00920C3A" w:rsidRPr="0064409B" w:rsidRDefault="00920C3A" w:rsidP="00FD0818">
            <w:pPr>
              <w:spacing w:after="0" w:line="240" w:lineRule="auto"/>
              <w:rPr>
                <w:rFonts w:eastAsia="Times New Roman"/>
                <w:color w:val="000000"/>
                <w:sz w:val="20"/>
                <w:szCs w:val="20"/>
                <w:lang w:eastAsia="fr-FR"/>
              </w:rPr>
            </w:pPr>
            <w:r w:rsidRPr="0064409B">
              <w:rPr>
                <w:rFonts w:eastAsia="Times New Roman"/>
                <w:color w:val="000000"/>
                <w:sz w:val="20"/>
                <w:szCs w:val="20"/>
                <w:lang w:eastAsia="fr-FR"/>
              </w:rPr>
              <w:t>L</w:t>
            </w:r>
            <w:r>
              <w:rPr>
                <w:rFonts w:eastAsia="Times New Roman"/>
                <w:color w:val="000000"/>
                <w:sz w:val="20"/>
                <w:szCs w:val="20"/>
                <w:lang w:eastAsia="fr-FR"/>
              </w:rPr>
              <w:t>a prise en compte des élèves à besoins éducatifs particulier</w:t>
            </w:r>
            <w:r w:rsidRPr="0064409B">
              <w:rPr>
                <w:rFonts w:eastAsia="Times New Roman"/>
                <w:color w:val="000000"/>
                <w:sz w:val="20"/>
                <w:szCs w:val="20"/>
                <w:lang w:eastAsia="fr-FR"/>
              </w:rPr>
              <w:t>s</w:t>
            </w:r>
            <w:r>
              <w:rPr>
                <w:rFonts w:eastAsia="Times New Roman"/>
                <w:color w:val="000000"/>
                <w:sz w:val="20"/>
                <w:szCs w:val="20"/>
                <w:lang w:eastAsia="fr-FR"/>
              </w:rPr>
              <w:t xml:space="preserve"> : </w:t>
            </w:r>
            <w:r w:rsidRPr="0064409B">
              <w:rPr>
                <w:rFonts w:eastAsia="Times New Roman"/>
                <w:color w:val="000000"/>
                <w:sz w:val="20"/>
                <w:szCs w:val="20"/>
                <w:lang w:eastAsia="fr-FR"/>
              </w:rPr>
              <w:t>PPRE</w:t>
            </w:r>
            <w:r>
              <w:rPr>
                <w:rFonts w:eastAsia="Times New Roman"/>
                <w:color w:val="000000"/>
                <w:sz w:val="20"/>
                <w:szCs w:val="20"/>
                <w:lang w:eastAsia="fr-FR"/>
              </w:rPr>
              <w:t>, mise en œuvre de PPS, PAI, PAP</w:t>
            </w:r>
            <w:r w:rsidRPr="0064409B">
              <w:rPr>
                <w:rFonts w:eastAsia="Times New Roman"/>
                <w:color w:val="000000"/>
                <w:sz w:val="20"/>
                <w:szCs w:val="20"/>
                <w:lang w:eastAsia="fr-FR"/>
              </w:rPr>
              <w:t xml:space="preserve"> (élaboration, usage, public…)</w:t>
            </w:r>
          </w:p>
        </w:tc>
        <w:tc>
          <w:tcPr>
            <w:tcW w:w="11057" w:type="dxa"/>
            <w:shd w:val="clear" w:color="auto" w:fill="auto"/>
            <w:noWrap/>
            <w:hideMark/>
          </w:tcPr>
          <w:p w:rsidR="00920C3A" w:rsidRPr="0064409B" w:rsidRDefault="00920C3A" w:rsidP="00FD0818">
            <w:pPr>
              <w:spacing w:after="0" w:line="240" w:lineRule="auto"/>
              <w:rPr>
                <w:rFonts w:eastAsia="Times New Roman"/>
                <w:color w:val="000000"/>
                <w:sz w:val="20"/>
                <w:szCs w:val="20"/>
                <w:lang w:eastAsia="fr-FR"/>
              </w:rPr>
            </w:pPr>
            <w:r w:rsidRPr="0064409B">
              <w:rPr>
                <w:rFonts w:eastAsia="Times New Roman"/>
                <w:color w:val="000000"/>
                <w:sz w:val="20"/>
                <w:szCs w:val="20"/>
                <w:lang w:eastAsia="fr-FR"/>
              </w:rPr>
              <w:t> </w:t>
            </w:r>
          </w:p>
        </w:tc>
      </w:tr>
      <w:tr w:rsidR="00920C3A" w:rsidRPr="0064409B" w:rsidTr="006500D9">
        <w:trPr>
          <w:trHeight w:val="737"/>
        </w:trPr>
        <w:tc>
          <w:tcPr>
            <w:tcW w:w="4678" w:type="dxa"/>
            <w:gridSpan w:val="2"/>
          </w:tcPr>
          <w:p w:rsidR="00920C3A" w:rsidRPr="0064409B" w:rsidRDefault="00920C3A" w:rsidP="00FD0818">
            <w:pPr>
              <w:spacing w:after="0" w:line="240" w:lineRule="auto"/>
              <w:rPr>
                <w:rFonts w:eastAsia="Times New Roman"/>
                <w:color w:val="000000"/>
                <w:sz w:val="20"/>
                <w:szCs w:val="20"/>
                <w:lang w:eastAsia="fr-FR"/>
              </w:rPr>
            </w:pPr>
            <w:r w:rsidRPr="0064409B">
              <w:rPr>
                <w:rFonts w:eastAsia="Times New Roman"/>
                <w:color w:val="000000"/>
                <w:sz w:val="20"/>
                <w:szCs w:val="20"/>
                <w:lang w:eastAsia="fr-FR"/>
              </w:rPr>
              <w:t>Le RASED (public visé, contractualisation des projets, lien et évaluation de l’action en classe….)</w:t>
            </w:r>
          </w:p>
        </w:tc>
        <w:tc>
          <w:tcPr>
            <w:tcW w:w="11057" w:type="dxa"/>
            <w:shd w:val="clear" w:color="auto" w:fill="auto"/>
            <w:noWrap/>
            <w:hideMark/>
          </w:tcPr>
          <w:p w:rsidR="00920C3A" w:rsidRPr="0064409B" w:rsidRDefault="00920C3A" w:rsidP="00FD0818">
            <w:pPr>
              <w:spacing w:after="0" w:line="240" w:lineRule="auto"/>
              <w:rPr>
                <w:rFonts w:eastAsia="Times New Roman"/>
                <w:color w:val="000000"/>
                <w:sz w:val="20"/>
                <w:szCs w:val="20"/>
                <w:lang w:eastAsia="fr-FR"/>
              </w:rPr>
            </w:pPr>
            <w:r w:rsidRPr="0064409B">
              <w:rPr>
                <w:rFonts w:eastAsia="Times New Roman"/>
                <w:color w:val="000000"/>
                <w:sz w:val="20"/>
                <w:szCs w:val="20"/>
                <w:lang w:eastAsia="fr-FR"/>
              </w:rPr>
              <w:t> </w:t>
            </w:r>
          </w:p>
        </w:tc>
      </w:tr>
      <w:tr w:rsidR="00920C3A" w:rsidRPr="0064409B" w:rsidTr="006500D9">
        <w:trPr>
          <w:trHeight w:val="737"/>
        </w:trPr>
        <w:tc>
          <w:tcPr>
            <w:tcW w:w="4678" w:type="dxa"/>
            <w:gridSpan w:val="2"/>
          </w:tcPr>
          <w:p w:rsidR="00920C3A" w:rsidRPr="0064409B" w:rsidRDefault="00920C3A" w:rsidP="00FD0818">
            <w:pPr>
              <w:spacing w:after="0" w:line="240" w:lineRule="auto"/>
              <w:rPr>
                <w:rFonts w:eastAsia="Times New Roman"/>
                <w:color w:val="000000"/>
                <w:sz w:val="20"/>
                <w:szCs w:val="20"/>
                <w:lang w:eastAsia="fr-FR"/>
              </w:rPr>
            </w:pPr>
            <w:r w:rsidRPr="0064409B">
              <w:rPr>
                <w:rFonts w:eastAsia="Times New Roman"/>
                <w:color w:val="000000"/>
                <w:sz w:val="20"/>
                <w:szCs w:val="20"/>
                <w:lang w:eastAsia="fr-FR"/>
              </w:rPr>
              <w:t>Les activités pédagogiques complémentaires : aide personnalisée, méthodologie, action liée au projet d’école</w:t>
            </w:r>
          </w:p>
        </w:tc>
        <w:tc>
          <w:tcPr>
            <w:tcW w:w="11057" w:type="dxa"/>
            <w:shd w:val="clear" w:color="auto" w:fill="auto"/>
            <w:noWrap/>
          </w:tcPr>
          <w:p w:rsidR="00920C3A" w:rsidRPr="0064409B" w:rsidRDefault="00920C3A" w:rsidP="00FD0818">
            <w:pPr>
              <w:spacing w:after="0" w:line="240" w:lineRule="auto"/>
              <w:rPr>
                <w:rFonts w:eastAsia="Times New Roman"/>
                <w:color w:val="000000"/>
                <w:sz w:val="20"/>
                <w:szCs w:val="20"/>
                <w:lang w:eastAsia="fr-FR"/>
              </w:rPr>
            </w:pPr>
          </w:p>
        </w:tc>
      </w:tr>
      <w:tr w:rsidR="00920C3A" w:rsidRPr="0064409B" w:rsidTr="006500D9">
        <w:trPr>
          <w:trHeight w:val="737"/>
        </w:trPr>
        <w:tc>
          <w:tcPr>
            <w:tcW w:w="4678" w:type="dxa"/>
            <w:gridSpan w:val="2"/>
          </w:tcPr>
          <w:p w:rsidR="00920C3A" w:rsidRPr="0064409B" w:rsidRDefault="00920C3A" w:rsidP="00FD0818">
            <w:pPr>
              <w:spacing w:after="0" w:line="240" w:lineRule="auto"/>
              <w:rPr>
                <w:rFonts w:eastAsia="Times New Roman"/>
                <w:color w:val="000000"/>
                <w:sz w:val="20"/>
                <w:szCs w:val="20"/>
                <w:lang w:eastAsia="fr-FR"/>
              </w:rPr>
            </w:pPr>
            <w:r w:rsidRPr="0064409B">
              <w:rPr>
                <w:rFonts w:eastAsia="Times New Roman"/>
                <w:color w:val="000000"/>
                <w:sz w:val="20"/>
                <w:szCs w:val="20"/>
                <w:lang w:eastAsia="fr-FR"/>
              </w:rPr>
              <w:t>Les stages de remise à niveau : public visé, adhésion des familles, cohérence de l’aide….</w:t>
            </w:r>
          </w:p>
        </w:tc>
        <w:tc>
          <w:tcPr>
            <w:tcW w:w="11057" w:type="dxa"/>
            <w:shd w:val="clear" w:color="auto" w:fill="auto"/>
            <w:noWrap/>
          </w:tcPr>
          <w:p w:rsidR="00920C3A" w:rsidRPr="0064409B" w:rsidRDefault="00920C3A" w:rsidP="00FD0818">
            <w:pPr>
              <w:spacing w:after="0" w:line="240" w:lineRule="auto"/>
              <w:rPr>
                <w:rFonts w:eastAsia="Times New Roman"/>
                <w:color w:val="000000"/>
                <w:sz w:val="20"/>
                <w:szCs w:val="20"/>
                <w:lang w:eastAsia="fr-FR"/>
              </w:rPr>
            </w:pPr>
          </w:p>
        </w:tc>
      </w:tr>
      <w:tr w:rsidR="00920C3A" w:rsidRPr="0064409B" w:rsidTr="006500D9">
        <w:trPr>
          <w:trHeight w:val="737"/>
        </w:trPr>
        <w:tc>
          <w:tcPr>
            <w:tcW w:w="4678" w:type="dxa"/>
            <w:gridSpan w:val="2"/>
          </w:tcPr>
          <w:p w:rsidR="00920C3A" w:rsidRPr="0064409B" w:rsidRDefault="00920C3A" w:rsidP="00FD0818">
            <w:pPr>
              <w:spacing w:after="0" w:line="240" w:lineRule="auto"/>
              <w:rPr>
                <w:rFonts w:eastAsia="Times New Roman"/>
                <w:color w:val="000000"/>
                <w:sz w:val="20"/>
                <w:szCs w:val="20"/>
                <w:lang w:eastAsia="fr-FR"/>
              </w:rPr>
            </w:pPr>
            <w:r w:rsidRPr="006A4326">
              <w:rPr>
                <w:rFonts w:eastAsia="Times New Roman"/>
                <w:color w:val="000000"/>
                <w:sz w:val="20"/>
                <w:szCs w:val="20"/>
                <w:lang w:eastAsia="fr-FR"/>
              </w:rPr>
              <w:t>Mobilisation de dispositifs</w:t>
            </w:r>
            <w:r>
              <w:rPr>
                <w:rFonts w:eastAsia="Times New Roman"/>
                <w:color w:val="000000"/>
                <w:sz w:val="20"/>
                <w:szCs w:val="20"/>
                <w:lang w:eastAsia="fr-FR"/>
              </w:rPr>
              <w:t xml:space="preserve"> : </w:t>
            </w:r>
            <w:r w:rsidRPr="006A4326">
              <w:rPr>
                <w:rFonts w:eastAsia="Times New Roman"/>
                <w:color w:val="000000"/>
                <w:sz w:val="20"/>
                <w:szCs w:val="20"/>
                <w:lang w:eastAsia="fr-FR"/>
              </w:rPr>
              <w:t>PDMQDC</w:t>
            </w:r>
            <w:r>
              <w:rPr>
                <w:rFonts w:eastAsia="Times New Roman"/>
                <w:color w:val="000000"/>
                <w:sz w:val="20"/>
                <w:szCs w:val="20"/>
                <w:lang w:eastAsia="fr-FR"/>
              </w:rPr>
              <w:t xml:space="preserve"> pour les écoles en REP)</w:t>
            </w:r>
            <w:r w:rsidRPr="006A4326">
              <w:rPr>
                <w:rFonts w:eastAsia="Times New Roman"/>
                <w:color w:val="000000"/>
                <w:sz w:val="20"/>
                <w:szCs w:val="20"/>
                <w:lang w:eastAsia="fr-FR"/>
              </w:rPr>
              <w:t>, …</w:t>
            </w:r>
          </w:p>
        </w:tc>
        <w:tc>
          <w:tcPr>
            <w:tcW w:w="11057" w:type="dxa"/>
            <w:shd w:val="clear" w:color="auto" w:fill="auto"/>
            <w:noWrap/>
          </w:tcPr>
          <w:p w:rsidR="00920C3A" w:rsidRPr="0064409B" w:rsidRDefault="00920C3A" w:rsidP="00FD0818">
            <w:pPr>
              <w:spacing w:after="0" w:line="240" w:lineRule="auto"/>
              <w:rPr>
                <w:rFonts w:eastAsia="Times New Roman"/>
                <w:color w:val="000000"/>
                <w:sz w:val="20"/>
                <w:szCs w:val="20"/>
                <w:lang w:eastAsia="fr-FR"/>
              </w:rPr>
            </w:pPr>
          </w:p>
        </w:tc>
      </w:tr>
      <w:tr w:rsidR="00920C3A" w:rsidRPr="0064409B" w:rsidTr="006500D9">
        <w:trPr>
          <w:trHeight w:val="534"/>
        </w:trPr>
        <w:tc>
          <w:tcPr>
            <w:tcW w:w="15735" w:type="dxa"/>
            <w:gridSpan w:val="3"/>
            <w:shd w:val="clear" w:color="auto" w:fill="D9D9D9"/>
            <w:vAlign w:val="center"/>
          </w:tcPr>
          <w:p w:rsidR="00920C3A" w:rsidRPr="0064409B" w:rsidRDefault="00920C3A" w:rsidP="00FD0818">
            <w:pPr>
              <w:rPr>
                <w:rFonts w:eastAsia="Times New Roman"/>
                <w:b/>
                <w:bCs/>
                <w:color w:val="000000"/>
                <w:sz w:val="20"/>
                <w:szCs w:val="20"/>
                <w:lang w:eastAsia="fr-FR"/>
              </w:rPr>
            </w:pPr>
            <w:r w:rsidRPr="0064409B">
              <w:rPr>
                <w:rFonts w:eastAsia="Times New Roman"/>
                <w:b/>
                <w:bCs/>
                <w:color w:val="000000"/>
                <w:sz w:val="20"/>
                <w:szCs w:val="20"/>
                <w:lang w:eastAsia="fr-FR"/>
              </w:rPr>
              <w:t>La continuité des apprentissages</w:t>
            </w:r>
          </w:p>
        </w:tc>
      </w:tr>
      <w:tr w:rsidR="00920C3A" w:rsidRPr="0064409B" w:rsidTr="006500D9">
        <w:trPr>
          <w:trHeight w:val="1172"/>
        </w:trPr>
        <w:tc>
          <w:tcPr>
            <w:tcW w:w="4678" w:type="dxa"/>
            <w:gridSpan w:val="2"/>
          </w:tcPr>
          <w:p w:rsidR="00920C3A" w:rsidRPr="0064409B" w:rsidRDefault="00920C3A" w:rsidP="00FD0818">
            <w:pPr>
              <w:spacing w:after="0" w:line="240" w:lineRule="auto"/>
              <w:rPr>
                <w:rFonts w:eastAsia="Times New Roman"/>
                <w:color w:val="00000A"/>
                <w:sz w:val="20"/>
                <w:szCs w:val="20"/>
                <w:lang w:eastAsia="fr-FR"/>
              </w:rPr>
            </w:pPr>
            <w:r w:rsidRPr="0064409B">
              <w:rPr>
                <w:rFonts w:eastAsia="Times New Roman"/>
                <w:color w:val="00000A"/>
                <w:sz w:val="20"/>
                <w:szCs w:val="20"/>
                <w:lang w:eastAsia="fr-FR"/>
              </w:rPr>
              <w:t>Les actions de continuité maternelle /élémentaire : projets, échanges de service</w:t>
            </w:r>
            <w:r>
              <w:rPr>
                <w:rFonts w:eastAsia="Times New Roman"/>
                <w:color w:val="00000A"/>
                <w:sz w:val="20"/>
                <w:szCs w:val="20"/>
                <w:lang w:eastAsia="fr-FR"/>
              </w:rPr>
              <w:t xml:space="preserve">, outils pédagogiques, </w:t>
            </w:r>
            <w:proofErr w:type="spellStart"/>
            <w:r>
              <w:rPr>
                <w:rFonts w:eastAsia="Times New Roman"/>
                <w:color w:val="00000A"/>
                <w:sz w:val="20"/>
                <w:szCs w:val="20"/>
                <w:lang w:eastAsia="fr-FR"/>
              </w:rPr>
              <w:t>co</w:t>
            </w:r>
            <w:proofErr w:type="spellEnd"/>
            <w:r>
              <w:rPr>
                <w:rFonts w:eastAsia="Times New Roman"/>
                <w:color w:val="00000A"/>
                <w:sz w:val="20"/>
                <w:szCs w:val="20"/>
                <w:lang w:eastAsia="fr-FR"/>
              </w:rPr>
              <w:t>-enseignement, décloisonnements, échanges de service</w:t>
            </w:r>
            <w:r w:rsidRPr="0064409B">
              <w:rPr>
                <w:rFonts w:eastAsia="Times New Roman"/>
                <w:color w:val="00000A"/>
                <w:sz w:val="20"/>
                <w:szCs w:val="20"/>
                <w:lang w:eastAsia="fr-FR"/>
              </w:rPr>
              <w:t>….</w:t>
            </w:r>
          </w:p>
        </w:tc>
        <w:tc>
          <w:tcPr>
            <w:tcW w:w="11057" w:type="dxa"/>
            <w:shd w:val="clear" w:color="auto" w:fill="auto"/>
            <w:noWrap/>
            <w:hideMark/>
          </w:tcPr>
          <w:p w:rsidR="00920C3A" w:rsidRPr="0064409B" w:rsidRDefault="00920C3A" w:rsidP="00FD0818">
            <w:pPr>
              <w:spacing w:after="0" w:line="240" w:lineRule="auto"/>
              <w:rPr>
                <w:rFonts w:eastAsia="Times New Roman"/>
                <w:color w:val="000000"/>
                <w:sz w:val="20"/>
                <w:szCs w:val="20"/>
                <w:lang w:eastAsia="fr-FR"/>
              </w:rPr>
            </w:pPr>
            <w:r w:rsidRPr="0064409B">
              <w:rPr>
                <w:rFonts w:eastAsia="Times New Roman"/>
                <w:color w:val="000000"/>
                <w:sz w:val="20"/>
                <w:szCs w:val="20"/>
                <w:lang w:eastAsia="fr-FR"/>
              </w:rPr>
              <w:t> </w:t>
            </w:r>
          </w:p>
        </w:tc>
      </w:tr>
      <w:tr w:rsidR="00920C3A" w:rsidRPr="0064409B" w:rsidTr="006500D9">
        <w:trPr>
          <w:trHeight w:val="983"/>
        </w:trPr>
        <w:tc>
          <w:tcPr>
            <w:tcW w:w="4678" w:type="dxa"/>
            <w:gridSpan w:val="2"/>
          </w:tcPr>
          <w:p w:rsidR="00920C3A" w:rsidRPr="0064409B" w:rsidRDefault="00920C3A" w:rsidP="00FD0818">
            <w:pPr>
              <w:spacing w:after="0" w:line="240" w:lineRule="auto"/>
              <w:rPr>
                <w:rFonts w:eastAsia="Times New Roman"/>
                <w:color w:val="00000A"/>
                <w:sz w:val="20"/>
                <w:szCs w:val="20"/>
                <w:lang w:eastAsia="fr-FR"/>
              </w:rPr>
            </w:pPr>
            <w:r w:rsidRPr="0064409B">
              <w:rPr>
                <w:rFonts w:eastAsia="Times New Roman"/>
                <w:color w:val="00000A"/>
                <w:sz w:val="20"/>
                <w:szCs w:val="20"/>
                <w:lang w:eastAsia="fr-FR"/>
              </w:rPr>
              <w:t>Les actions de continuité élémentaire/collège (cycle de consolidation) : actions du CEC, concertation PE/PCLG, PPRE passerelle…</w:t>
            </w:r>
          </w:p>
        </w:tc>
        <w:tc>
          <w:tcPr>
            <w:tcW w:w="11057" w:type="dxa"/>
            <w:shd w:val="clear" w:color="auto" w:fill="auto"/>
            <w:noWrap/>
            <w:hideMark/>
          </w:tcPr>
          <w:p w:rsidR="00920C3A" w:rsidRPr="0064409B" w:rsidRDefault="00920C3A" w:rsidP="00FD0818">
            <w:pPr>
              <w:spacing w:after="0" w:line="240" w:lineRule="auto"/>
              <w:rPr>
                <w:rFonts w:eastAsia="Times New Roman"/>
                <w:color w:val="000000"/>
                <w:sz w:val="20"/>
                <w:szCs w:val="20"/>
                <w:lang w:eastAsia="fr-FR"/>
              </w:rPr>
            </w:pPr>
            <w:r w:rsidRPr="0064409B">
              <w:rPr>
                <w:rFonts w:eastAsia="Times New Roman"/>
                <w:color w:val="000000"/>
                <w:sz w:val="20"/>
                <w:szCs w:val="20"/>
                <w:lang w:eastAsia="fr-FR"/>
              </w:rPr>
              <w:t> </w:t>
            </w:r>
          </w:p>
        </w:tc>
      </w:tr>
      <w:tr w:rsidR="00920C3A" w:rsidRPr="0064409B" w:rsidTr="006500D9">
        <w:trPr>
          <w:trHeight w:val="834"/>
        </w:trPr>
        <w:tc>
          <w:tcPr>
            <w:tcW w:w="4678" w:type="dxa"/>
            <w:gridSpan w:val="2"/>
          </w:tcPr>
          <w:p w:rsidR="00920C3A" w:rsidRPr="0064409B" w:rsidRDefault="00920C3A" w:rsidP="00FD0818">
            <w:pPr>
              <w:spacing w:after="0" w:line="240" w:lineRule="auto"/>
              <w:rPr>
                <w:rFonts w:eastAsia="Times New Roman"/>
                <w:color w:val="00000A"/>
                <w:sz w:val="20"/>
                <w:szCs w:val="20"/>
                <w:lang w:eastAsia="fr-FR"/>
              </w:rPr>
            </w:pPr>
            <w:r w:rsidRPr="00AA4DB2">
              <w:rPr>
                <w:rFonts w:eastAsia="Times New Roman"/>
                <w:color w:val="00000A"/>
                <w:sz w:val="20"/>
                <w:szCs w:val="20"/>
                <w:lang w:eastAsia="fr-FR"/>
              </w:rPr>
              <w:t>La maîtrise du savoir-nager fait l’objet d’actions de continuité au long des cycles 2 et 3.</w:t>
            </w:r>
          </w:p>
        </w:tc>
        <w:tc>
          <w:tcPr>
            <w:tcW w:w="11057" w:type="dxa"/>
            <w:shd w:val="clear" w:color="auto" w:fill="auto"/>
            <w:noWrap/>
          </w:tcPr>
          <w:p w:rsidR="00920C3A" w:rsidRPr="0064409B" w:rsidRDefault="00920C3A" w:rsidP="00FD0818">
            <w:pPr>
              <w:spacing w:after="0" w:line="240" w:lineRule="auto"/>
              <w:rPr>
                <w:rFonts w:eastAsia="Times New Roman"/>
                <w:color w:val="000000"/>
                <w:sz w:val="20"/>
                <w:szCs w:val="20"/>
                <w:lang w:eastAsia="fr-FR"/>
              </w:rPr>
            </w:pPr>
          </w:p>
        </w:tc>
      </w:tr>
    </w:tbl>
    <w:p w:rsidR="00920C3A" w:rsidRPr="0064409B" w:rsidRDefault="00920C3A" w:rsidP="00920C3A">
      <w:pPr>
        <w:rPr>
          <w:sz w:val="20"/>
          <w:szCs w:val="20"/>
        </w:rPr>
      </w:pPr>
    </w:p>
    <w:p w:rsidR="00920C3A" w:rsidRDefault="00920C3A" w:rsidP="00E9211A">
      <w:pPr>
        <w:autoSpaceDE w:val="0"/>
        <w:autoSpaceDN w:val="0"/>
        <w:adjustRightInd w:val="0"/>
        <w:spacing w:after="0" w:line="240" w:lineRule="auto"/>
        <w:jc w:val="both"/>
        <w:rPr>
          <w:rFonts w:ascii="Arial" w:hAnsi="Arial" w:cs="Arial"/>
        </w:rPr>
      </w:pPr>
    </w:p>
    <w:p w:rsidR="00920C3A" w:rsidRDefault="00920C3A" w:rsidP="00E9211A">
      <w:pPr>
        <w:autoSpaceDE w:val="0"/>
        <w:autoSpaceDN w:val="0"/>
        <w:adjustRightInd w:val="0"/>
        <w:spacing w:after="0" w:line="240" w:lineRule="auto"/>
        <w:jc w:val="both"/>
        <w:rPr>
          <w:rFonts w:ascii="Arial" w:hAnsi="Arial" w:cs="Arial"/>
        </w:rPr>
      </w:pPr>
    </w:p>
    <w:p w:rsidR="00920C3A" w:rsidRDefault="00920C3A" w:rsidP="00E9211A">
      <w:pPr>
        <w:autoSpaceDE w:val="0"/>
        <w:autoSpaceDN w:val="0"/>
        <w:adjustRightInd w:val="0"/>
        <w:spacing w:after="0" w:line="240" w:lineRule="auto"/>
        <w:jc w:val="both"/>
        <w:rPr>
          <w:rFonts w:ascii="Arial" w:hAnsi="Arial" w:cs="Arial"/>
        </w:rPr>
      </w:pPr>
    </w:p>
    <w:p w:rsidR="00920C3A" w:rsidRDefault="00920C3A" w:rsidP="00E9211A">
      <w:pPr>
        <w:autoSpaceDE w:val="0"/>
        <w:autoSpaceDN w:val="0"/>
        <w:adjustRightInd w:val="0"/>
        <w:spacing w:after="0" w:line="240" w:lineRule="auto"/>
        <w:jc w:val="both"/>
        <w:rPr>
          <w:rFonts w:ascii="Arial" w:hAnsi="Arial" w:cs="Arial"/>
        </w:rPr>
        <w:sectPr w:rsidR="00920C3A" w:rsidSect="00FD0818">
          <w:footerReference w:type="default" r:id="rId12"/>
          <w:pgSz w:w="16838" w:h="11906" w:orient="landscape"/>
          <w:pgMar w:top="720" w:right="720" w:bottom="720" w:left="720" w:header="708" w:footer="708" w:gutter="0"/>
          <w:cols w:space="708"/>
          <w:docGrid w:linePitch="360"/>
        </w:sectPr>
      </w:pPr>
    </w:p>
    <w:p w:rsidR="00802ED9" w:rsidRDefault="00802ED9" w:rsidP="00802ED9">
      <w:pPr>
        <w:rPr>
          <w:rFonts w:ascii="Times New Roman" w:hAnsi="Times New Roman"/>
          <w:sz w:val="24"/>
          <w:szCs w:val="24"/>
        </w:rPr>
      </w:pPr>
    </w:p>
    <w:p w:rsidR="00802ED9" w:rsidRPr="002243CE" w:rsidRDefault="006957B1" w:rsidP="006500D9">
      <w:pPr>
        <w:pBdr>
          <w:top w:val="single" w:sz="4" w:space="1" w:color="auto"/>
          <w:left w:val="single" w:sz="4" w:space="4" w:color="auto"/>
          <w:bottom w:val="single" w:sz="4" w:space="1" w:color="auto"/>
          <w:right w:val="single" w:sz="4" w:space="13" w:color="auto"/>
        </w:pBdr>
        <w:spacing w:line="360" w:lineRule="auto"/>
        <w:ind w:left="142"/>
        <w:jc w:val="center"/>
        <w:rPr>
          <w:b/>
          <w:sz w:val="28"/>
          <w:szCs w:val="28"/>
        </w:rPr>
      </w:pPr>
      <w:r>
        <w:rPr>
          <w:b/>
          <w:sz w:val="28"/>
          <w:szCs w:val="28"/>
        </w:rPr>
        <w:t xml:space="preserve">ANNEXE 3 </w:t>
      </w:r>
      <w:r w:rsidR="00802ED9" w:rsidRPr="002243CE">
        <w:rPr>
          <w:b/>
          <w:sz w:val="28"/>
          <w:szCs w:val="28"/>
        </w:rPr>
        <w:t>Etat des lieux</w:t>
      </w:r>
      <w:r w:rsidR="00802ED9">
        <w:rPr>
          <w:b/>
          <w:sz w:val="28"/>
          <w:szCs w:val="28"/>
        </w:rPr>
        <w:t xml:space="preserve"> « parcours citoyen  </w:t>
      </w:r>
      <w:r w:rsidR="00802ED9" w:rsidRPr="00D71F6F">
        <w:rPr>
          <w:b/>
          <w:sz w:val="28"/>
          <w:szCs w:val="28"/>
        </w:rPr>
        <w:t>et éco-citoyen »</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9781"/>
      </w:tblGrid>
      <w:tr w:rsidR="00802ED9" w:rsidRPr="002243CE" w:rsidTr="006500D9">
        <w:trPr>
          <w:trHeight w:val="300"/>
        </w:trPr>
        <w:tc>
          <w:tcPr>
            <w:tcW w:w="5920" w:type="dxa"/>
            <w:tcBorders>
              <w:bottom w:val="single" w:sz="4" w:space="0" w:color="auto"/>
            </w:tcBorders>
            <w:shd w:val="clear" w:color="auto" w:fill="auto"/>
            <w:hideMark/>
          </w:tcPr>
          <w:p w:rsidR="00802ED9" w:rsidRPr="004D7E4C" w:rsidRDefault="00802ED9" w:rsidP="00FD0818">
            <w:pPr>
              <w:spacing w:after="0" w:line="240" w:lineRule="auto"/>
              <w:jc w:val="center"/>
              <w:rPr>
                <w:rFonts w:eastAsia="Times New Roman"/>
                <w:b/>
                <w:sz w:val="20"/>
                <w:szCs w:val="20"/>
                <w:lang w:eastAsia="fr-FR"/>
              </w:rPr>
            </w:pPr>
          </w:p>
        </w:tc>
        <w:tc>
          <w:tcPr>
            <w:tcW w:w="9781" w:type="dxa"/>
            <w:tcBorders>
              <w:bottom w:val="single" w:sz="4" w:space="0" w:color="auto"/>
            </w:tcBorders>
            <w:shd w:val="clear" w:color="auto" w:fill="auto"/>
            <w:noWrap/>
            <w:hideMark/>
          </w:tcPr>
          <w:p w:rsidR="00802ED9" w:rsidRPr="002243CE" w:rsidRDefault="00802ED9" w:rsidP="00FD0818">
            <w:pPr>
              <w:spacing w:after="0" w:line="240" w:lineRule="auto"/>
              <w:jc w:val="center"/>
              <w:rPr>
                <w:rFonts w:eastAsia="Times New Roman"/>
                <w:b/>
                <w:bCs/>
                <w:color w:val="000000"/>
                <w:sz w:val="20"/>
                <w:szCs w:val="20"/>
                <w:lang w:eastAsia="fr-FR"/>
              </w:rPr>
            </w:pPr>
            <w:r w:rsidRPr="002243CE">
              <w:rPr>
                <w:rFonts w:eastAsia="Times New Roman"/>
                <w:b/>
                <w:bCs/>
                <w:color w:val="000000"/>
                <w:sz w:val="20"/>
                <w:szCs w:val="20"/>
                <w:lang w:eastAsia="fr-FR"/>
              </w:rPr>
              <w:t>Constats</w:t>
            </w:r>
          </w:p>
        </w:tc>
      </w:tr>
      <w:tr w:rsidR="00802ED9" w:rsidRPr="002243CE" w:rsidTr="006500D9">
        <w:trPr>
          <w:trHeight w:val="390"/>
        </w:trPr>
        <w:tc>
          <w:tcPr>
            <w:tcW w:w="15701" w:type="dxa"/>
            <w:gridSpan w:val="2"/>
            <w:shd w:val="clear" w:color="auto" w:fill="D9D9D9"/>
            <w:vAlign w:val="center"/>
            <w:hideMark/>
          </w:tcPr>
          <w:p w:rsidR="00802ED9" w:rsidRPr="002243CE" w:rsidRDefault="00802ED9" w:rsidP="00FD0818">
            <w:pPr>
              <w:rPr>
                <w:rFonts w:eastAsia="Times New Roman"/>
                <w:b/>
                <w:bCs/>
                <w:color w:val="000000"/>
                <w:sz w:val="20"/>
                <w:szCs w:val="20"/>
                <w:lang w:eastAsia="fr-FR"/>
              </w:rPr>
            </w:pPr>
            <w:r w:rsidRPr="002243CE">
              <w:rPr>
                <w:rFonts w:eastAsia="Times New Roman"/>
                <w:b/>
                <w:bCs/>
                <w:color w:val="000000"/>
                <w:sz w:val="20"/>
                <w:szCs w:val="20"/>
                <w:lang w:eastAsia="fr-FR"/>
              </w:rPr>
              <w:t>La vie de l'école : dans la classe / hors la classe</w:t>
            </w:r>
            <w:r w:rsidRPr="002243CE">
              <w:rPr>
                <w:rFonts w:eastAsia="Times New Roman"/>
                <w:color w:val="000000"/>
                <w:sz w:val="20"/>
                <w:szCs w:val="20"/>
                <w:lang w:eastAsia="fr-FR"/>
              </w:rPr>
              <w:t> </w:t>
            </w:r>
          </w:p>
        </w:tc>
      </w:tr>
      <w:tr w:rsidR="00802ED9" w:rsidRPr="002243CE" w:rsidTr="006500D9">
        <w:trPr>
          <w:trHeight w:val="851"/>
        </w:trPr>
        <w:tc>
          <w:tcPr>
            <w:tcW w:w="5920" w:type="dxa"/>
            <w:shd w:val="clear" w:color="auto" w:fill="auto"/>
            <w:hideMark/>
          </w:tcPr>
          <w:p w:rsidR="00802ED9" w:rsidRPr="002243CE" w:rsidRDefault="00802ED9" w:rsidP="00FD0818">
            <w:pPr>
              <w:spacing w:after="0" w:line="240" w:lineRule="auto"/>
              <w:rPr>
                <w:rFonts w:eastAsia="Times New Roman"/>
                <w:b/>
                <w:bCs/>
                <w:color w:val="00000A"/>
                <w:sz w:val="20"/>
                <w:szCs w:val="20"/>
                <w:lang w:eastAsia="fr-FR"/>
              </w:rPr>
            </w:pPr>
            <w:r w:rsidRPr="002243CE">
              <w:rPr>
                <w:rFonts w:eastAsia="Times New Roman"/>
                <w:b/>
                <w:bCs/>
                <w:color w:val="00000A"/>
                <w:sz w:val="20"/>
                <w:szCs w:val="20"/>
                <w:lang w:eastAsia="fr-FR"/>
              </w:rPr>
              <w:t>Prévention</w:t>
            </w:r>
            <w:r w:rsidRPr="002243CE">
              <w:rPr>
                <w:rFonts w:eastAsia="Times New Roman"/>
                <w:color w:val="00000A"/>
                <w:sz w:val="20"/>
                <w:szCs w:val="20"/>
                <w:lang w:eastAsia="fr-FR"/>
              </w:rPr>
              <w:t> des attitudes discriminatoires : relations filles-garçons, inclusions, harcèlements, autres... (mixité, jeux, occupation de l’espace…)</w:t>
            </w:r>
          </w:p>
        </w:tc>
        <w:tc>
          <w:tcPr>
            <w:tcW w:w="9781" w:type="dxa"/>
            <w:shd w:val="clear" w:color="auto" w:fill="auto"/>
            <w:noWrap/>
            <w:hideMark/>
          </w:tcPr>
          <w:p w:rsidR="00802ED9" w:rsidRPr="002243CE" w:rsidRDefault="00802ED9" w:rsidP="00FD0818">
            <w:pPr>
              <w:spacing w:after="0" w:line="240" w:lineRule="auto"/>
              <w:rPr>
                <w:rFonts w:eastAsia="Times New Roman"/>
                <w:color w:val="000000"/>
                <w:sz w:val="20"/>
                <w:szCs w:val="20"/>
                <w:lang w:eastAsia="fr-FR"/>
              </w:rPr>
            </w:pPr>
            <w:r w:rsidRPr="002243CE">
              <w:rPr>
                <w:rFonts w:eastAsia="Times New Roman"/>
                <w:color w:val="000000"/>
                <w:sz w:val="20"/>
                <w:szCs w:val="20"/>
                <w:lang w:eastAsia="fr-FR"/>
              </w:rPr>
              <w:t> </w:t>
            </w:r>
          </w:p>
          <w:p w:rsidR="00802ED9" w:rsidRPr="002243CE" w:rsidRDefault="00802ED9" w:rsidP="00FD0818">
            <w:pPr>
              <w:spacing w:after="0" w:line="240" w:lineRule="auto"/>
              <w:rPr>
                <w:rFonts w:eastAsia="Times New Roman"/>
                <w:color w:val="000000"/>
                <w:sz w:val="20"/>
                <w:szCs w:val="20"/>
                <w:lang w:eastAsia="fr-FR"/>
              </w:rPr>
            </w:pPr>
          </w:p>
        </w:tc>
      </w:tr>
      <w:tr w:rsidR="00802ED9" w:rsidRPr="002243CE" w:rsidTr="00FD0818">
        <w:trPr>
          <w:trHeight w:val="851"/>
        </w:trPr>
        <w:tc>
          <w:tcPr>
            <w:tcW w:w="5920" w:type="dxa"/>
            <w:shd w:val="clear" w:color="auto" w:fill="auto"/>
            <w:hideMark/>
          </w:tcPr>
          <w:p w:rsidR="00802ED9" w:rsidRPr="002243CE" w:rsidRDefault="00802ED9" w:rsidP="00FD0818">
            <w:pPr>
              <w:spacing w:after="0" w:line="240" w:lineRule="auto"/>
              <w:rPr>
                <w:rFonts w:eastAsia="Times New Roman"/>
                <w:color w:val="00000A"/>
                <w:sz w:val="20"/>
                <w:szCs w:val="20"/>
                <w:lang w:eastAsia="fr-FR"/>
              </w:rPr>
            </w:pPr>
            <w:r w:rsidRPr="002243CE">
              <w:rPr>
                <w:rFonts w:eastAsia="Times New Roman"/>
                <w:color w:val="00000A"/>
                <w:sz w:val="20"/>
                <w:szCs w:val="20"/>
                <w:lang w:eastAsia="fr-FR"/>
              </w:rPr>
              <w:t>La coopération (travail de groupe, compétition/collaboration, entraide/rejet...)</w:t>
            </w:r>
          </w:p>
        </w:tc>
        <w:tc>
          <w:tcPr>
            <w:tcW w:w="9781" w:type="dxa"/>
            <w:shd w:val="clear" w:color="auto" w:fill="auto"/>
            <w:noWrap/>
            <w:hideMark/>
          </w:tcPr>
          <w:p w:rsidR="00802ED9" w:rsidRPr="002243CE" w:rsidRDefault="00802ED9" w:rsidP="00FD0818">
            <w:pPr>
              <w:spacing w:after="0" w:line="240" w:lineRule="auto"/>
              <w:rPr>
                <w:rFonts w:eastAsia="Times New Roman"/>
                <w:color w:val="000000"/>
                <w:sz w:val="20"/>
                <w:szCs w:val="20"/>
                <w:lang w:eastAsia="fr-FR"/>
              </w:rPr>
            </w:pPr>
            <w:r w:rsidRPr="002243CE">
              <w:rPr>
                <w:rFonts w:eastAsia="Times New Roman"/>
                <w:color w:val="000000"/>
                <w:sz w:val="20"/>
                <w:szCs w:val="20"/>
                <w:lang w:eastAsia="fr-FR"/>
              </w:rPr>
              <w:t> </w:t>
            </w:r>
          </w:p>
        </w:tc>
      </w:tr>
      <w:tr w:rsidR="00802ED9" w:rsidRPr="002243CE" w:rsidTr="00FD0818">
        <w:trPr>
          <w:trHeight w:val="851"/>
        </w:trPr>
        <w:tc>
          <w:tcPr>
            <w:tcW w:w="5920" w:type="dxa"/>
            <w:shd w:val="clear" w:color="auto" w:fill="auto"/>
            <w:hideMark/>
          </w:tcPr>
          <w:p w:rsidR="00802ED9" w:rsidRPr="002243CE" w:rsidRDefault="00802ED9" w:rsidP="00FD0818">
            <w:pPr>
              <w:spacing w:after="0" w:line="240" w:lineRule="auto"/>
              <w:rPr>
                <w:rFonts w:eastAsia="Times New Roman"/>
                <w:color w:val="000000"/>
                <w:sz w:val="20"/>
                <w:szCs w:val="20"/>
                <w:lang w:eastAsia="fr-FR"/>
              </w:rPr>
            </w:pPr>
            <w:r w:rsidRPr="002243CE">
              <w:rPr>
                <w:rFonts w:eastAsia="Times New Roman"/>
                <w:color w:val="000000"/>
                <w:sz w:val="20"/>
                <w:szCs w:val="20"/>
                <w:lang w:eastAsia="fr-FR"/>
              </w:rPr>
              <w:t>L'harmonisation des règles et méthodes (règlement intérieur, règles de classe, Charte de la laïcité…)</w:t>
            </w:r>
            <w:r>
              <w:rPr>
                <w:rFonts w:eastAsia="Times New Roman"/>
                <w:color w:val="000000"/>
                <w:sz w:val="20"/>
                <w:szCs w:val="20"/>
                <w:lang w:eastAsia="fr-FR"/>
              </w:rPr>
              <w:t xml:space="preserve"> </w:t>
            </w:r>
            <w:r w:rsidRPr="00D71F6F">
              <w:rPr>
                <w:rFonts w:eastAsia="Times New Roman"/>
                <w:sz w:val="20"/>
                <w:szCs w:val="20"/>
                <w:lang w:eastAsia="fr-FR"/>
              </w:rPr>
              <w:t>et l’intégration de règles liées à l’éco-citoyenneté</w:t>
            </w:r>
          </w:p>
        </w:tc>
        <w:tc>
          <w:tcPr>
            <w:tcW w:w="9781" w:type="dxa"/>
            <w:shd w:val="clear" w:color="auto" w:fill="auto"/>
            <w:noWrap/>
            <w:hideMark/>
          </w:tcPr>
          <w:p w:rsidR="00802ED9" w:rsidRPr="002243CE" w:rsidRDefault="00802ED9" w:rsidP="00FD0818">
            <w:pPr>
              <w:spacing w:after="0" w:line="240" w:lineRule="auto"/>
              <w:rPr>
                <w:rFonts w:eastAsia="Times New Roman"/>
                <w:color w:val="000000"/>
                <w:sz w:val="20"/>
                <w:szCs w:val="20"/>
                <w:lang w:eastAsia="fr-FR"/>
              </w:rPr>
            </w:pPr>
            <w:r w:rsidRPr="002243CE">
              <w:rPr>
                <w:rFonts w:eastAsia="Times New Roman"/>
                <w:color w:val="000000"/>
                <w:sz w:val="20"/>
                <w:szCs w:val="20"/>
                <w:lang w:eastAsia="fr-FR"/>
              </w:rPr>
              <w:t> </w:t>
            </w:r>
          </w:p>
        </w:tc>
      </w:tr>
      <w:tr w:rsidR="00802ED9" w:rsidRPr="002243CE" w:rsidTr="00FD0818">
        <w:trPr>
          <w:trHeight w:val="510"/>
        </w:trPr>
        <w:tc>
          <w:tcPr>
            <w:tcW w:w="5920" w:type="dxa"/>
            <w:shd w:val="clear" w:color="auto" w:fill="auto"/>
            <w:vAlign w:val="center"/>
          </w:tcPr>
          <w:p w:rsidR="00802ED9" w:rsidRPr="00D71F6F" w:rsidRDefault="00802ED9" w:rsidP="00FD0818">
            <w:pPr>
              <w:rPr>
                <w:rFonts w:eastAsia="Times New Roman"/>
                <w:sz w:val="20"/>
                <w:szCs w:val="20"/>
                <w:lang w:eastAsia="fr-FR"/>
              </w:rPr>
            </w:pPr>
            <w:r w:rsidRPr="00D71F6F">
              <w:rPr>
                <w:rFonts w:eastAsia="Times New Roman"/>
                <w:sz w:val="20"/>
                <w:szCs w:val="20"/>
                <w:lang w:eastAsia="fr-FR"/>
              </w:rPr>
              <w:t>Actions menées en matière de développement durable dans la gestion de l’école (pour économiser l’énergie, l’eau, développer une consommation responsable par exemple du matériel scolaire, favoriser la  biodiversité, …) ?</w:t>
            </w:r>
          </w:p>
        </w:tc>
        <w:tc>
          <w:tcPr>
            <w:tcW w:w="9781" w:type="dxa"/>
            <w:shd w:val="clear" w:color="auto" w:fill="auto"/>
            <w:noWrap/>
          </w:tcPr>
          <w:p w:rsidR="00802ED9" w:rsidRPr="002243CE" w:rsidRDefault="00802ED9" w:rsidP="00FD0818">
            <w:pPr>
              <w:spacing w:after="0" w:line="240" w:lineRule="auto"/>
              <w:rPr>
                <w:rFonts w:eastAsia="Times New Roman"/>
                <w:color w:val="000000"/>
                <w:sz w:val="20"/>
                <w:szCs w:val="20"/>
                <w:lang w:eastAsia="fr-FR"/>
              </w:rPr>
            </w:pPr>
          </w:p>
        </w:tc>
      </w:tr>
      <w:tr w:rsidR="00802ED9" w:rsidRPr="002243CE" w:rsidTr="00FD0818">
        <w:trPr>
          <w:trHeight w:val="851"/>
        </w:trPr>
        <w:tc>
          <w:tcPr>
            <w:tcW w:w="5920" w:type="dxa"/>
            <w:shd w:val="clear" w:color="auto" w:fill="auto"/>
            <w:hideMark/>
          </w:tcPr>
          <w:p w:rsidR="00802ED9" w:rsidRDefault="00802ED9" w:rsidP="00FD0818">
            <w:pPr>
              <w:spacing w:after="0" w:line="240" w:lineRule="auto"/>
              <w:rPr>
                <w:rFonts w:eastAsia="Times New Roman"/>
                <w:color w:val="000000"/>
                <w:sz w:val="20"/>
                <w:szCs w:val="20"/>
                <w:lang w:eastAsia="fr-FR"/>
              </w:rPr>
            </w:pPr>
            <w:r w:rsidRPr="00DB2B8E">
              <w:rPr>
                <w:rFonts w:eastAsia="Times New Roman"/>
                <w:color w:val="000000"/>
                <w:sz w:val="20"/>
                <w:szCs w:val="20"/>
                <w:lang w:eastAsia="fr-FR"/>
              </w:rPr>
              <w:t>La continuité maternelle/élémentaire</w:t>
            </w:r>
          </w:p>
          <w:p w:rsidR="00802ED9" w:rsidRPr="002243CE" w:rsidRDefault="00802ED9" w:rsidP="00FD0818">
            <w:pPr>
              <w:spacing w:after="0" w:line="240" w:lineRule="auto"/>
              <w:rPr>
                <w:rFonts w:eastAsia="Times New Roman"/>
                <w:color w:val="000000"/>
                <w:sz w:val="20"/>
                <w:szCs w:val="20"/>
                <w:lang w:eastAsia="fr-FR"/>
              </w:rPr>
            </w:pPr>
            <w:r w:rsidRPr="002243CE">
              <w:rPr>
                <w:rFonts w:eastAsia="Times New Roman"/>
                <w:color w:val="000000"/>
                <w:sz w:val="20"/>
                <w:szCs w:val="20"/>
                <w:lang w:eastAsia="fr-FR"/>
              </w:rPr>
              <w:t>La continuité Ecole-collège</w:t>
            </w:r>
          </w:p>
        </w:tc>
        <w:tc>
          <w:tcPr>
            <w:tcW w:w="9781" w:type="dxa"/>
            <w:shd w:val="clear" w:color="auto" w:fill="auto"/>
            <w:noWrap/>
            <w:hideMark/>
          </w:tcPr>
          <w:p w:rsidR="00802ED9" w:rsidRPr="002243CE" w:rsidRDefault="00802ED9" w:rsidP="00FD0818">
            <w:pPr>
              <w:spacing w:after="0" w:line="240" w:lineRule="auto"/>
              <w:rPr>
                <w:rFonts w:eastAsia="Times New Roman"/>
                <w:color w:val="000000"/>
                <w:sz w:val="20"/>
                <w:szCs w:val="20"/>
                <w:lang w:eastAsia="fr-FR"/>
              </w:rPr>
            </w:pPr>
            <w:r w:rsidRPr="002243CE">
              <w:rPr>
                <w:rFonts w:eastAsia="Times New Roman"/>
                <w:color w:val="000000"/>
                <w:sz w:val="20"/>
                <w:szCs w:val="20"/>
                <w:lang w:eastAsia="fr-FR"/>
              </w:rPr>
              <w:t> </w:t>
            </w:r>
          </w:p>
        </w:tc>
      </w:tr>
      <w:tr w:rsidR="00802ED9" w:rsidRPr="002243CE" w:rsidTr="00FD0818">
        <w:trPr>
          <w:trHeight w:val="851"/>
        </w:trPr>
        <w:tc>
          <w:tcPr>
            <w:tcW w:w="5920" w:type="dxa"/>
            <w:shd w:val="clear" w:color="auto" w:fill="auto"/>
            <w:hideMark/>
          </w:tcPr>
          <w:p w:rsidR="00802ED9" w:rsidRDefault="00802ED9" w:rsidP="00FD0818">
            <w:pPr>
              <w:spacing w:after="0" w:line="240" w:lineRule="auto"/>
              <w:rPr>
                <w:rFonts w:eastAsia="Times New Roman"/>
                <w:color w:val="000000"/>
                <w:sz w:val="20"/>
                <w:szCs w:val="20"/>
                <w:lang w:eastAsia="fr-FR"/>
              </w:rPr>
            </w:pPr>
            <w:r w:rsidRPr="002243CE">
              <w:rPr>
                <w:rFonts w:eastAsia="Times New Roman"/>
                <w:color w:val="000000"/>
                <w:sz w:val="20"/>
                <w:szCs w:val="20"/>
                <w:lang w:eastAsia="fr-FR"/>
              </w:rPr>
              <w:t>Les relations avec les familles (investissement des parents dans la vie de l’école, associations, parents élus, la communication, l’accueil des familles : temps organisés, réunions, mode d’information...)</w:t>
            </w:r>
          </w:p>
          <w:p w:rsidR="00A85854" w:rsidRPr="002243CE" w:rsidRDefault="00A85854" w:rsidP="00FD0818">
            <w:pPr>
              <w:spacing w:after="0" w:line="240" w:lineRule="auto"/>
              <w:rPr>
                <w:rFonts w:eastAsia="Times New Roman"/>
                <w:color w:val="000000"/>
                <w:sz w:val="20"/>
                <w:szCs w:val="20"/>
                <w:lang w:eastAsia="fr-FR"/>
              </w:rPr>
            </w:pPr>
          </w:p>
        </w:tc>
        <w:tc>
          <w:tcPr>
            <w:tcW w:w="9781" w:type="dxa"/>
            <w:shd w:val="clear" w:color="auto" w:fill="auto"/>
            <w:noWrap/>
            <w:hideMark/>
          </w:tcPr>
          <w:p w:rsidR="00802ED9" w:rsidRPr="002243CE" w:rsidRDefault="00802ED9" w:rsidP="00FD0818">
            <w:pPr>
              <w:spacing w:after="0" w:line="240" w:lineRule="auto"/>
              <w:rPr>
                <w:rFonts w:eastAsia="Times New Roman"/>
                <w:color w:val="000000"/>
                <w:sz w:val="20"/>
                <w:szCs w:val="20"/>
                <w:lang w:eastAsia="fr-FR"/>
              </w:rPr>
            </w:pPr>
            <w:r w:rsidRPr="002243CE">
              <w:rPr>
                <w:rFonts w:eastAsia="Times New Roman"/>
                <w:color w:val="000000"/>
                <w:sz w:val="20"/>
                <w:szCs w:val="20"/>
                <w:lang w:eastAsia="fr-FR"/>
              </w:rPr>
              <w:t> </w:t>
            </w:r>
          </w:p>
        </w:tc>
      </w:tr>
      <w:tr w:rsidR="00802ED9" w:rsidRPr="002243CE" w:rsidTr="00FD0818">
        <w:trPr>
          <w:trHeight w:val="851"/>
        </w:trPr>
        <w:tc>
          <w:tcPr>
            <w:tcW w:w="5920" w:type="dxa"/>
            <w:shd w:val="clear" w:color="auto" w:fill="auto"/>
            <w:hideMark/>
          </w:tcPr>
          <w:p w:rsidR="00802ED9" w:rsidRPr="002243CE" w:rsidRDefault="00802ED9" w:rsidP="00FD0818">
            <w:pPr>
              <w:spacing w:after="0" w:line="240" w:lineRule="auto"/>
              <w:rPr>
                <w:rFonts w:eastAsia="Times New Roman"/>
                <w:color w:val="000000"/>
                <w:sz w:val="20"/>
                <w:szCs w:val="20"/>
                <w:lang w:eastAsia="fr-FR"/>
              </w:rPr>
            </w:pPr>
            <w:r w:rsidRPr="002243CE">
              <w:rPr>
                <w:rFonts w:eastAsia="Times New Roman"/>
                <w:color w:val="000000"/>
                <w:sz w:val="20"/>
                <w:szCs w:val="20"/>
                <w:lang w:eastAsia="fr-FR"/>
              </w:rPr>
              <w:t xml:space="preserve">Les liens avec les différents </w:t>
            </w:r>
            <w:r w:rsidRPr="00D71F6F">
              <w:rPr>
                <w:rFonts w:eastAsia="Times New Roman"/>
                <w:sz w:val="20"/>
                <w:szCs w:val="20"/>
                <w:lang w:eastAsia="fr-FR"/>
              </w:rPr>
              <w:t>partenaires dans le domaine de la citoyenneté et de l’éco-citoyenneté   (collectivités, associations…)</w:t>
            </w:r>
            <w:r>
              <w:rPr>
                <w:rFonts w:eastAsia="Times New Roman"/>
                <w:color w:val="FF0000"/>
                <w:sz w:val="20"/>
                <w:szCs w:val="20"/>
                <w:lang w:eastAsia="fr-FR"/>
              </w:rPr>
              <w:t xml:space="preserve"> </w:t>
            </w:r>
          </w:p>
        </w:tc>
        <w:tc>
          <w:tcPr>
            <w:tcW w:w="9781" w:type="dxa"/>
            <w:shd w:val="clear" w:color="auto" w:fill="auto"/>
            <w:noWrap/>
            <w:hideMark/>
          </w:tcPr>
          <w:p w:rsidR="00802ED9" w:rsidRPr="002243CE" w:rsidRDefault="00802ED9" w:rsidP="00FD0818">
            <w:pPr>
              <w:spacing w:after="0" w:line="240" w:lineRule="auto"/>
              <w:rPr>
                <w:rFonts w:eastAsia="Times New Roman"/>
                <w:color w:val="000000"/>
                <w:sz w:val="20"/>
                <w:szCs w:val="20"/>
                <w:lang w:eastAsia="fr-FR"/>
              </w:rPr>
            </w:pPr>
            <w:r w:rsidRPr="002243CE">
              <w:rPr>
                <w:rFonts w:eastAsia="Times New Roman"/>
                <w:color w:val="000000"/>
                <w:sz w:val="20"/>
                <w:szCs w:val="20"/>
                <w:lang w:eastAsia="fr-FR"/>
              </w:rPr>
              <w:t> </w:t>
            </w:r>
          </w:p>
        </w:tc>
      </w:tr>
      <w:tr w:rsidR="00802ED9" w:rsidRPr="002243CE" w:rsidTr="00FD0818">
        <w:trPr>
          <w:trHeight w:val="851"/>
        </w:trPr>
        <w:tc>
          <w:tcPr>
            <w:tcW w:w="5920" w:type="dxa"/>
            <w:shd w:val="clear" w:color="auto" w:fill="auto"/>
            <w:hideMark/>
          </w:tcPr>
          <w:p w:rsidR="00802ED9" w:rsidRDefault="00802ED9" w:rsidP="00FD0818">
            <w:pPr>
              <w:spacing w:after="0" w:line="240" w:lineRule="auto"/>
              <w:rPr>
                <w:rFonts w:eastAsia="Times New Roman"/>
                <w:color w:val="000000"/>
                <w:sz w:val="20"/>
                <w:szCs w:val="20"/>
                <w:lang w:eastAsia="fr-FR"/>
              </w:rPr>
            </w:pPr>
            <w:r w:rsidRPr="002243CE">
              <w:rPr>
                <w:rFonts w:eastAsia="Times New Roman"/>
                <w:color w:val="000000"/>
                <w:sz w:val="20"/>
                <w:szCs w:val="20"/>
                <w:lang w:eastAsia="fr-FR"/>
              </w:rPr>
              <w:t>La communication, l'usage des médias : existence d'un média d’école (Blog, site, journal, autre…)</w:t>
            </w:r>
          </w:p>
          <w:p w:rsidR="00A85854" w:rsidRDefault="00A85854" w:rsidP="00FD0818">
            <w:pPr>
              <w:spacing w:after="0" w:line="240" w:lineRule="auto"/>
              <w:rPr>
                <w:rFonts w:eastAsia="Times New Roman"/>
                <w:color w:val="000000"/>
                <w:sz w:val="20"/>
                <w:szCs w:val="20"/>
                <w:lang w:eastAsia="fr-FR"/>
              </w:rPr>
            </w:pPr>
          </w:p>
          <w:p w:rsidR="00A85854" w:rsidRDefault="00A85854" w:rsidP="00FD0818">
            <w:pPr>
              <w:spacing w:after="0" w:line="240" w:lineRule="auto"/>
              <w:rPr>
                <w:rFonts w:eastAsia="Times New Roman"/>
                <w:color w:val="000000"/>
                <w:sz w:val="20"/>
                <w:szCs w:val="20"/>
                <w:lang w:eastAsia="fr-FR"/>
              </w:rPr>
            </w:pPr>
          </w:p>
          <w:p w:rsidR="00A85854" w:rsidRPr="002243CE" w:rsidRDefault="00A85854" w:rsidP="00FD0818">
            <w:pPr>
              <w:spacing w:after="0" w:line="240" w:lineRule="auto"/>
              <w:rPr>
                <w:rFonts w:eastAsia="Times New Roman"/>
                <w:color w:val="000000"/>
                <w:sz w:val="20"/>
                <w:szCs w:val="20"/>
                <w:lang w:eastAsia="fr-FR"/>
              </w:rPr>
            </w:pPr>
          </w:p>
        </w:tc>
        <w:tc>
          <w:tcPr>
            <w:tcW w:w="9781" w:type="dxa"/>
            <w:shd w:val="clear" w:color="auto" w:fill="auto"/>
            <w:noWrap/>
            <w:hideMark/>
          </w:tcPr>
          <w:p w:rsidR="00802ED9" w:rsidRPr="002243CE" w:rsidRDefault="00802ED9" w:rsidP="00FD0818">
            <w:pPr>
              <w:spacing w:after="0" w:line="240" w:lineRule="auto"/>
              <w:rPr>
                <w:rFonts w:eastAsia="Times New Roman"/>
                <w:color w:val="000000"/>
                <w:sz w:val="20"/>
                <w:szCs w:val="20"/>
                <w:lang w:eastAsia="fr-FR"/>
              </w:rPr>
            </w:pPr>
            <w:r w:rsidRPr="002243CE">
              <w:rPr>
                <w:rFonts w:eastAsia="Times New Roman"/>
                <w:color w:val="000000"/>
                <w:sz w:val="20"/>
                <w:szCs w:val="20"/>
                <w:lang w:eastAsia="fr-FR"/>
              </w:rPr>
              <w:t> </w:t>
            </w:r>
          </w:p>
        </w:tc>
      </w:tr>
      <w:tr w:rsidR="00802ED9" w:rsidRPr="002243CE" w:rsidTr="006500D9">
        <w:trPr>
          <w:trHeight w:val="566"/>
        </w:trPr>
        <w:tc>
          <w:tcPr>
            <w:tcW w:w="15701" w:type="dxa"/>
            <w:gridSpan w:val="2"/>
            <w:shd w:val="clear" w:color="auto" w:fill="D9D9D9"/>
            <w:vAlign w:val="center"/>
            <w:hideMark/>
          </w:tcPr>
          <w:p w:rsidR="00802ED9" w:rsidRPr="002243CE" w:rsidRDefault="00802ED9" w:rsidP="00FD0818">
            <w:pPr>
              <w:rPr>
                <w:rFonts w:eastAsia="Times New Roman"/>
                <w:b/>
                <w:bCs/>
                <w:color w:val="000000"/>
                <w:sz w:val="20"/>
                <w:szCs w:val="20"/>
                <w:lang w:eastAsia="fr-FR"/>
              </w:rPr>
            </w:pPr>
            <w:r w:rsidRPr="002243CE">
              <w:rPr>
                <w:rFonts w:eastAsia="Times New Roman"/>
                <w:b/>
                <w:bCs/>
                <w:color w:val="000000"/>
                <w:sz w:val="20"/>
                <w:szCs w:val="20"/>
                <w:lang w:eastAsia="fr-FR"/>
              </w:rPr>
              <w:lastRenderedPageBreak/>
              <w:t>L'enseignement régulier et obligatoire, disciplinaire / transversal</w:t>
            </w:r>
          </w:p>
        </w:tc>
      </w:tr>
      <w:tr w:rsidR="00802ED9" w:rsidRPr="002243CE" w:rsidTr="00FD0818">
        <w:trPr>
          <w:trHeight w:val="851"/>
        </w:trPr>
        <w:tc>
          <w:tcPr>
            <w:tcW w:w="5920" w:type="dxa"/>
            <w:shd w:val="clear" w:color="auto" w:fill="auto"/>
            <w:hideMark/>
          </w:tcPr>
          <w:p w:rsidR="00802ED9" w:rsidRPr="002243CE" w:rsidRDefault="00802ED9" w:rsidP="00FD0818">
            <w:pPr>
              <w:spacing w:after="0" w:line="240" w:lineRule="auto"/>
              <w:rPr>
                <w:rFonts w:eastAsia="Times New Roman"/>
                <w:color w:val="000000"/>
                <w:sz w:val="20"/>
                <w:szCs w:val="20"/>
                <w:lang w:eastAsia="fr-FR"/>
              </w:rPr>
            </w:pPr>
            <w:r w:rsidRPr="002243CE">
              <w:rPr>
                <w:rFonts w:eastAsia="Times New Roman"/>
                <w:color w:val="000000"/>
                <w:sz w:val="20"/>
                <w:szCs w:val="20"/>
                <w:lang w:eastAsia="fr-FR"/>
              </w:rPr>
              <w:t xml:space="preserve">Mise en œuvre du programme d’enseignement moral et </w:t>
            </w:r>
            <w:r>
              <w:rPr>
                <w:rFonts w:eastAsia="Times New Roman"/>
                <w:color w:val="000000"/>
                <w:sz w:val="20"/>
                <w:szCs w:val="20"/>
                <w:lang w:eastAsia="fr-FR"/>
              </w:rPr>
              <w:t>civique</w:t>
            </w:r>
          </w:p>
        </w:tc>
        <w:tc>
          <w:tcPr>
            <w:tcW w:w="9781" w:type="dxa"/>
            <w:shd w:val="clear" w:color="auto" w:fill="auto"/>
            <w:noWrap/>
            <w:hideMark/>
          </w:tcPr>
          <w:p w:rsidR="00802ED9" w:rsidRPr="002243CE" w:rsidRDefault="00802ED9" w:rsidP="00FD0818">
            <w:pPr>
              <w:spacing w:after="0" w:line="240" w:lineRule="auto"/>
              <w:rPr>
                <w:rFonts w:eastAsia="Times New Roman"/>
                <w:color w:val="000000"/>
                <w:sz w:val="20"/>
                <w:szCs w:val="20"/>
                <w:lang w:eastAsia="fr-FR"/>
              </w:rPr>
            </w:pPr>
            <w:r w:rsidRPr="002243CE">
              <w:rPr>
                <w:rFonts w:eastAsia="Times New Roman"/>
                <w:color w:val="000000"/>
                <w:sz w:val="20"/>
                <w:szCs w:val="20"/>
                <w:lang w:eastAsia="fr-FR"/>
              </w:rPr>
              <w:t> </w:t>
            </w:r>
          </w:p>
        </w:tc>
      </w:tr>
      <w:tr w:rsidR="00802ED9" w:rsidRPr="002243CE" w:rsidTr="00FD0818">
        <w:trPr>
          <w:trHeight w:val="851"/>
        </w:trPr>
        <w:tc>
          <w:tcPr>
            <w:tcW w:w="5920" w:type="dxa"/>
            <w:shd w:val="clear" w:color="auto" w:fill="auto"/>
          </w:tcPr>
          <w:p w:rsidR="00802ED9" w:rsidRPr="00D71F6F" w:rsidRDefault="00802ED9" w:rsidP="00FD0818">
            <w:pPr>
              <w:spacing w:after="0" w:line="240" w:lineRule="auto"/>
              <w:rPr>
                <w:rFonts w:eastAsia="Times New Roman"/>
                <w:sz w:val="20"/>
                <w:szCs w:val="20"/>
                <w:lang w:eastAsia="fr-FR"/>
              </w:rPr>
            </w:pPr>
            <w:r w:rsidRPr="00D71F6F">
              <w:rPr>
                <w:rFonts w:eastAsia="Times New Roman"/>
                <w:sz w:val="20"/>
                <w:szCs w:val="20"/>
                <w:lang w:eastAsia="fr-FR"/>
              </w:rPr>
              <w:t xml:space="preserve">Pratiques pédagogiques en lien avec la citoyenneté et l’écocitoyenneté : débats, démarches actives, éducation au choix … </w:t>
            </w:r>
          </w:p>
        </w:tc>
        <w:tc>
          <w:tcPr>
            <w:tcW w:w="9781" w:type="dxa"/>
            <w:shd w:val="clear" w:color="auto" w:fill="auto"/>
            <w:noWrap/>
          </w:tcPr>
          <w:p w:rsidR="00802ED9" w:rsidRPr="00D71F6F" w:rsidRDefault="00802ED9" w:rsidP="00FD0818">
            <w:pPr>
              <w:spacing w:after="0" w:line="240" w:lineRule="auto"/>
              <w:rPr>
                <w:rFonts w:eastAsia="Times New Roman"/>
                <w:sz w:val="20"/>
                <w:szCs w:val="20"/>
                <w:lang w:eastAsia="fr-FR"/>
              </w:rPr>
            </w:pPr>
          </w:p>
        </w:tc>
      </w:tr>
      <w:tr w:rsidR="00802ED9" w:rsidRPr="002243CE" w:rsidTr="00FD0818">
        <w:trPr>
          <w:trHeight w:val="851"/>
        </w:trPr>
        <w:tc>
          <w:tcPr>
            <w:tcW w:w="5920" w:type="dxa"/>
            <w:shd w:val="clear" w:color="auto" w:fill="auto"/>
            <w:hideMark/>
          </w:tcPr>
          <w:p w:rsidR="00802ED9" w:rsidRPr="002243CE" w:rsidRDefault="00802ED9" w:rsidP="00FD0818">
            <w:pPr>
              <w:spacing w:after="0" w:line="240" w:lineRule="auto"/>
              <w:rPr>
                <w:rFonts w:eastAsia="Times New Roman"/>
                <w:color w:val="000000"/>
                <w:sz w:val="20"/>
                <w:szCs w:val="20"/>
                <w:lang w:eastAsia="fr-FR"/>
              </w:rPr>
            </w:pPr>
            <w:r w:rsidRPr="002243CE">
              <w:rPr>
                <w:rFonts w:eastAsia="Times New Roman"/>
                <w:color w:val="000000"/>
                <w:sz w:val="20"/>
                <w:szCs w:val="20"/>
                <w:lang w:eastAsia="fr-FR"/>
              </w:rPr>
              <w:t>Cohérence, complémentarité, progressivité, équilibre...</w:t>
            </w:r>
          </w:p>
        </w:tc>
        <w:tc>
          <w:tcPr>
            <w:tcW w:w="9781" w:type="dxa"/>
            <w:shd w:val="clear" w:color="auto" w:fill="auto"/>
            <w:noWrap/>
            <w:hideMark/>
          </w:tcPr>
          <w:p w:rsidR="00802ED9" w:rsidRPr="002243CE" w:rsidRDefault="00802ED9" w:rsidP="00FD0818">
            <w:pPr>
              <w:spacing w:after="0" w:line="240" w:lineRule="auto"/>
              <w:rPr>
                <w:rFonts w:eastAsia="Times New Roman"/>
                <w:color w:val="000000"/>
                <w:sz w:val="20"/>
                <w:szCs w:val="20"/>
                <w:lang w:eastAsia="fr-FR"/>
              </w:rPr>
            </w:pPr>
            <w:r w:rsidRPr="002243CE">
              <w:rPr>
                <w:rFonts w:eastAsia="Times New Roman"/>
                <w:color w:val="000000"/>
                <w:sz w:val="20"/>
                <w:szCs w:val="20"/>
                <w:lang w:eastAsia="fr-FR"/>
              </w:rPr>
              <w:t> </w:t>
            </w:r>
          </w:p>
        </w:tc>
      </w:tr>
      <w:tr w:rsidR="00802ED9" w:rsidRPr="002243CE" w:rsidTr="006500D9">
        <w:trPr>
          <w:trHeight w:val="534"/>
        </w:trPr>
        <w:tc>
          <w:tcPr>
            <w:tcW w:w="15701" w:type="dxa"/>
            <w:gridSpan w:val="2"/>
            <w:shd w:val="clear" w:color="auto" w:fill="D9D9D9"/>
            <w:vAlign w:val="center"/>
            <w:hideMark/>
          </w:tcPr>
          <w:p w:rsidR="00802ED9" w:rsidRPr="002243CE" w:rsidRDefault="00802ED9" w:rsidP="00FD0818">
            <w:pPr>
              <w:rPr>
                <w:rFonts w:eastAsia="Times New Roman"/>
                <w:b/>
                <w:bCs/>
                <w:color w:val="000000"/>
                <w:sz w:val="20"/>
                <w:szCs w:val="20"/>
                <w:lang w:eastAsia="fr-FR"/>
              </w:rPr>
            </w:pPr>
            <w:r w:rsidRPr="002243CE">
              <w:rPr>
                <w:rFonts w:eastAsia="Times New Roman"/>
                <w:b/>
                <w:bCs/>
                <w:color w:val="000000"/>
                <w:sz w:val="20"/>
                <w:szCs w:val="20"/>
                <w:lang w:eastAsia="fr-FR"/>
              </w:rPr>
              <w:t>Les temps forts : actions éducatives,  projets, dispositifs</w:t>
            </w:r>
          </w:p>
        </w:tc>
      </w:tr>
      <w:tr w:rsidR="00802ED9" w:rsidRPr="002243CE" w:rsidTr="00FD0818">
        <w:trPr>
          <w:trHeight w:val="851"/>
        </w:trPr>
        <w:tc>
          <w:tcPr>
            <w:tcW w:w="5920" w:type="dxa"/>
            <w:shd w:val="clear" w:color="auto" w:fill="auto"/>
            <w:hideMark/>
          </w:tcPr>
          <w:p w:rsidR="00802ED9" w:rsidRPr="00D71F6F" w:rsidRDefault="00802ED9" w:rsidP="00FD0818">
            <w:pPr>
              <w:spacing w:after="0" w:line="240" w:lineRule="auto"/>
              <w:rPr>
                <w:rFonts w:eastAsia="Times New Roman"/>
                <w:sz w:val="20"/>
                <w:szCs w:val="20"/>
                <w:lang w:eastAsia="fr-FR"/>
              </w:rPr>
            </w:pPr>
            <w:r w:rsidRPr="002243CE">
              <w:rPr>
                <w:rFonts w:eastAsia="Times New Roman"/>
                <w:color w:val="00000A"/>
                <w:sz w:val="20"/>
                <w:szCs w:val="20"/>
                <w:lang w:eastAsia="fr-FR"/>
              </w:rPr>
              <w:t xml:space="preserve">Conseils d’enfants, conseil municipal </w:t>
            </w:r>
            <w:r w:rsidRPr="00D71F6F">
              <w:rPr>
                <w:rFonts w:eastAsia="Times New Roman"/>
                <w:sz w:val="20"/>
                <w:szCs w:val="20"/>
                <w:lang w:eastAsia="fr-FR"/>
              </w:rPr>
              <w:t>d'enfants traitant de questions de citoyenneté et d’éco-citoyenneté</w:t>
            </w:r>
          </w:p>
        </w:tc>
        <w:tc>
          <w:tcPr>
            <w:tcW w:w="9781" w:type="dxa"/>
            <w:shd w:val="clear" w:color="auto" w:fill="auto"/>
            <w:noWrap/>
            <w:hideMark/>
          </w:tcPr>
          <w:p w:rsidR="00802ED9" w:rsidRPr="002243CE" w:rsidRDefault="00802ED9" w:rsidP="00FD0818">
            <w:pPr>
              <w:spacing w:after="0" w:line="240" w:lineRule="auto"/>
              <w:rPr>
                <w:rFonts w:eastAsia="Times New Roman"/>
                <w:color w:val="000000"/>
                <w:sz w:val="20"/>
                <w:szCs w:val="20"/>
                <w:lang w:eastAsia="fr-FR"/>
              </w:rPr>
            </w:pPr>
            <w:r w:rsidRPr="002243CE">
              <w:rPr>
                <w:rFonts w:eastAsia="Times New Roman"/>
                <w:color w:val="000000"/>
                <w:sz w:val="20"/>
                <w:szCs w:val="20"/>
                <w:lang w:eastAsia="fr-FR"/>
              </w:rPr>
              <w:t> </w:t>
            </w:r>
          </w:p>
        </w:tc>
      </w:tr>
      <w:tr w:rsidR="00802ED9" w:rsidRPr="002243CE" w:rsidTr="00FD0818">
        <w:trPr>
          <w:trHeight w:val="851"/>
        </w:trPr>
        <w:tc>
          <w:tcPr>
            <w:tcW w:w="5920" w:type="dxa"/>
            <w:shd w:val="clear" w:color="auto" w:fill="auto"/>
            <w:hideMark/>
          </w:tcPr>
          <w:p w:rsidR="00802ED9" w:rsidRPr="00D71F6F" w:rsidRDefault="00802ED9" w:rsidP="00FD0818">
            <w:pPr>
              <w:spacing w:after="0" w:line="240" w:lineRule="auto"/>
              <w:rPr>
                <w:rFonts w:eastAsia="Times New Roman"/>
                <w:sz w:val="20"/>
                <w:szCs w:val="20"/>
                <w:lang w:eastAsia="fr-FR"/>
              </w:rPr>
            </w:pPr>
            <w:r w:rsidRPr="00D71F6F">
              <w:rPr>
                <w:rFonts w:eastAsia="Times New Roman"/>
                <w:sz w:val="20"/>
                <w:szCs w:val="20"/>
                <w:lang w:eastAsia="fr-FR"/>
              </w:rPr>
              <w:t>Sorties, visites,  classes de découverte, coins nature…</w:t>
            </w:r>
          </w:p>
        </w:tc>
        <w:tc>
          <w:tcPr>
            <w:tcW w:w="9781" w:type="dxa"/>
            <w:shd w:val="clear" w:color="auto" w:fill="auto"/>
            <w:noWrap/>
            <w:hideMark/>
          </w:tcPr>
          <w:p w:rsidR="00802ED9" w:rsidRPr="002243CE" w:rsidRDefault="00802ED9" w:rsidP="00FD0818">
            <w:pPr>
              <w:spacing w:after="0" w:line="240" w:lineRule="auto"/>
              <w:rPr>
                <w:rFonts w:eastAsia="Times New Roman"/>
                <w:color w:val="000000"/>
                <w:sz w:val="20"/>
                <w:szCs w:val="20"/>
                <w:lang w:eastAsia="fr-FR"/>
              </w:rPr>
            </w:pPr>
            <w:r w:rsidRPr="002243CE">
              <w:rPr>
                <w:rFonts w:eastAsia="Times New Roman"/>
                <w:color w:val="000000"/>
                <w:sz w:val="20"/>
                <w:szCs w:val="20"/>
                <w:lang w:eastAsia="fr-FR"/>
              </w:rPr>
              <w:t> </w:t>
            </w:r>
          </w:p>
        </w:tc>
      </w:tr>
      <w:tr w:rsidR="00802ED9" w:rsidRPr="002243CE" w:rsidTr="00FD0818">
        <w:trPr>
          <w:trHeight w:val="851"/>
        </w:trPr>
        <w:tc>
          <w:tcPr>
            <w:tcW w:w="5920" w:type="dxa"/>
            <w:shd w:val="clear" w:color="auto" w:fill="auto"/>
            <w:hideMark/>
          </w:tcPr>
          <w:p w:rsidR="00802ED9" w:rsidRPr="002243CE" w:rsidRDefault="00802ED9" w:rsidP="00FD0818">
            <w:pPr>
              <w:spacing w:after="0" w:line="240" w:lineRule="auto"/>
              <w:rPr>
                <w:rFonts w:eastAsia="Times New Roman"/>
                <w:color w:val="00000A"/>
                <w:sz w:val="20"/>
                <w:szCs w:val="20"/>
                <w:lang w:eastAsia="fr-FR"/>
              </w:rPr>
            </w:pPr>
            <w:r w:rsidRPr="002243CE">
              <w:rPr>
                <w:rFonts w:eastAsia="Times New Roman"/>
                <w:color w:val="00000A"/>
                <w:sz w:val="20"/>
                <w:szCs w:val="20"/>
                <w:lang w:eastAsia="fr-FR"/>
              </w:rPr>
              <w:t>Mise en œuvre :</w:t>
            </w:r>
          </w:p>
          <w:p w:rsidR="00802ED9" w:rsidRPr="002243CE" w:rsidRDefault="00802ED9" w:rsidP="00802ED9">
            <w:pPr>
              <w:numPr>
                <w:ilvl w:val="0"/>
                <w:numId w:val="11"/>
              </w:numPr>
              <w:spacing w:after="0" w:line="240" w:lineRule="auto"/>
              <w:rPr>
                <w:rFonts w:eastAsia="Times New Roman"/>
                <w:color w:val="00000A"/>
                <w:sz w:val="20"/>
                <w:szCs w:val="20"/>
                <w:lang w:eastAsia="fr-FR"/>
              </w:rPr>
            </w:pPr>
            <w:r w:rsidRPr="002243CE">
              <w:rPr>
                <w:rFonts w:eastAsia="Times New Roman"/>
                <w:color w:val="00000A"/>
                <w:sz w:val="20"/>
                <w:szCs w:val="20"/>
                <w:lang w:eastAsia="fr-FR"/>
              </w:rPr>
              <w:t>de différents projets artistiques et culturels, en EPS</w:t>
            </w:r>
          </w:p>
          <w:p w:rsidR="00802ED9" w:rsidRPr="00D71F6F" w:rsidRDefault="00802ED9" w:rsidP="00802ED9">
            <w:pPr>
              <w:numPr>
                <w:ilvl w:val="0"/>
                <w:numId w:val="11"/>
              </w:numPr>
              <w:spacing w:after="0" w:line="240" w:lineRule="auto"/>
              <w:rPr>
                <w:rFonts w:eastAsia="Times New Roman"/>
                <w:sz w:val="20"/>
                <w:szCs w:val="20"/>
                <w:lang w:eastAsia="fr-FR"/>
              </w:rPr>
            </w:pPr>
            <w:r w:rsidRPr="00D71F6F">
              <w:rPr>
                <w:rFonts w:eastAsia="Times New Roman"/>
                <w:sz w:val="20"/>
                <w:szCs w:val="20"/>
                <w:lang w:eastAsia="fr-FR"/>
              </w:rPr>
              <w:t>des éducations à la sécurité</w:t>
            </w:r>
          </w:p>
        </w:tc>
        <w:tc>
          <w:tcPr>
            <w:tcW w:w="9781" w:type="dxa"/>
            <w:shd w:val="clear" w:color="auto" w:fill="auto"/>
            <w:noWrap/>
            <w:hideMark/>
          </w:tcPr>
          <w:p w:rsidR="00802ED9" w:rsidRPr="002243CE" w:rsidRDefault="00802ED9" w:rsidP="00FD0818">
            <w:pPr>
              <w:spacing w:after="0" w:line="240" w:lineRule="auto"/>
              <w:rPr>
                <w:rFonts w:eastAsia="Times New Roman"/>
                <w:color w:val="000000"/>
                <w:sz w:val="20"/>
                <w:szCs w:val="20"/>
                <w:lang w:eastAsia="fr-FR"/>
              </w:rPr>
            </w:pPr>
            <w:r w:rsidRPr="002243CE">
              <w:rPr>
                <w:rFonts w:eastAsia="Times New Roman"/>
                <w:color w:val="000000"/>
                <w:sz w:val="20"/>
                <w:szCs w:val="20"/>
                <w:lang w:eastAsia="fr-FR"/>
              </w:rPr>
              <w:t> </w:t>
            </w:r>
          </w:p>
        </w:tc>
      </w:tr>
      <w:tr w:rsidR="00802ED9" w:rsidRPr="002243CE" w:rsidTr="00FD0818">
        <w:trPr>
          <w:trHeight w:val="851"/>
        </w:trPr>
        <w:tc>
          <w:tcPr>
            <w:tcW w:w="5920" w:type="dxa"/>
            <w:shd w:val="clear" w:color="auto" w:fill="auto"/>
          </w:tcPr>
          <w:p w:rsidR="00802ED9" w:rsidRPr="00D71F6F" w:rsidRDefault="00802ED9" w:rsidP="00FD0818">
            <w:pPr>
              <w:spacing w:after="0" w:line="240" w:lineRule="auto"/>
              <w:rPr>
                <w:rFonts w:eastAsia="Times New Roman"/>
                <w:sz w:val="20"/>
                <w:szCs w:val="20"/>
                <w:lang w:eastAsia="fr-FR"/>
              </w:rPr>
            </w:pPr>
            <w:r w:rsidRPr="00D71F6F">
              <w:rPr>
                <w:rFonts w:eastAsia="Times New Roman"/>
                <w:sz w:val="20"/>
                <w:szCs w:val="20"/>
                <w:lang w:eastAsia="fr-FR"/>
              </w:rPr>
              <w:t>Projets d’éducation au développement durable, à la solidarité internationale, à la santé</w:t>
            </w:r>
          </w:p>
        </w:tc>
        <w:tc>
          <w:tcPr>
            <w:tcW w:w="9781" w:type="dxa"/>
            <w:shd w:val="clear" w:color="auto" w:fill="auto"/>
            <w:noWrap/>
          </w:tcPr>
          <w:p w:rsidR="00802ED9" w:rsidRPr="002243CE" w:rsidRDefault="00802ED9" w:rsidP="00FD0818">
            <w:pPr>
              <w:spacing w:after="0" w:line="240" w:lineRule="auto"/>
              <w:rPr>
                <w:rFonts w:eastAsia="Times New Roman"/>
                <w:color w:val="000000"/>
                <w:sz w:val="20"/>
                <w:szCs w:val="20"/>
                <w:lang w:eastAsia="fr-FR"/>
              </w:rPr>
            </w:pPr>
          </w:p>
        </w:tc>
      </w:tr>
      <w:tr w:rsidR="00802ED9" w:rsidRPr="002243CE" w:rsidTr="00FD0818">
        <w:trPr>
          <w:trHeight w:val="851"/>
        </w:trPr>
        <w:tc>
          <w:tcPr>
            <w:tcW w:w="5920" w:type="dxa"/>
            <w:shd w:val="clear" w:color="auto" w:fill="auto"/>
            <w:hideMark/>
          </w:tcPr>
          <w:p w:rsidR="00802ED9" w:rsidRPr="002243CE" w:rsidRDefault="00802ED9" w:rsidP="00FD0818">
            <w:pPr>
              <w:spacing w:after="0" w:line="240" w:lineRule="auto"/>
              <w:rPr>
                <w:rFonts w:eastAsia="Times New Roman"/>
                <w:color w:val="00000A"/>
                <w:sz w:val="20"/>
                <w:szCs w:val="20"/>
                <w:lang w:eastAsia="fr-FR"/>
              </w:rPr>
            </w:pPr>
            <w:r w:rsidRPr="002243CE">
              <w:rPr>
                <w:rFonts w:eastAsia="Times New Roman"/>
                <w:color w:val="00000A"/>
                <w:sz w:val="20"/>
                <w:szCs w:val="20"/>
                <w:lang w:eastAsia="fr-FR"/>
              </w:rPr>
              <w:t>Temps de valorisation de projets</w:t>
            </w:r>
          </w:p>
        </w:tc>
        <w:tc>
          <w:tcPr>
            <w:tcW w:w="9781" w:type="dxa"/>
            <w:shd w:val="clear" w:color="auto" w:fill="auto"/>
            <w:noWrap/>
            <w:hideMark/>
          </w:tcPr>
          <w:p w:rsidR="00802ED9" w:rsidRPr="002243CE" w:rsidRDefault="00802ED9" w:rsidP="00FD0818">
            <w:pPr>
              <w:spacing w:after="0" w:line="240" w:lineRule="auto"/>
              <w:rPr>
                <w:rFonts w:eastAsia="Times New Roman"/>
                <w:color w:val="000000"/>
                <w:sz w:val="20"/>
                <w:szCs w:val="20"/>
                <w:lang w:eastAsia="fr-FR"/>
              </w:rPr>
            </w:pPr>
            <w:r w:rsidRPr="002243CE">
              <w:rPr>
                <w:rFonts w:eastAsia="Times New Roman"/>
                <w:color w:val="000000"/>
                <w:sz w:val="20"/>
                <w:szCs w:val="20"/>
                <w:lang w:eastAsia="fr-FR"/>
              </w:rPr>
              <w:t> </w:t>
            </w:r>
          </w:p>
        </w:tc>
      </w:tr>
      <w:tr w:rsidR="00802ED9" w:rsidRPr="002243CE" w:rsidTr="00FD0818">
        <w:trPr>
          <w:trHeight w:val="851"/>
        </w:trPr>
        <w:tc>
          <w:tcPr>
            <w:tcW w:w="5920" w:type="dxa"/>
            <w:shd w:val="clear" w:color="auto" w:fill="auto"/>
            <w:hideMark/>
          </w:tcPr>
          <w:p w:rsidR="00802ED9" w:rsidRPr="002243CE" w:rsidRDefault="00802ED9" w:rsidP="00FD0818">
            <w:pPr>
              <w:spacing w:after="0" w:line="240" w:lineRule="auto"/>
              <w:rPr>
                <w:rFonts w:eastAsia="Times New Roman"/>
                <w:color w:val="00000A"/>
                <w:sz w:val="20"/>
                <w:szCs w:val="20"/>
                <w:lang w:eastAsia="fr-FR"/>
              </w:rPr>
            </w:pPr>
            <w:r w:rsidRPr="002243CE">
              <w:rPr>
                <w:rFonts w:eastAsia="Times New Roman"/>
                <w:color w:val="00000A"/>
                <w:sz w:val="20"/>
                <w:szCs w:val="20"/>
                <w:lang w:eastAsia="fr-FR"/>
              </w:rPr>
              <w:t xml:space="preserve">Projets d'ouverture sur l'Europe et le monde </w:t>
            </w:r>
          </w:p>
        </w:tc>
        <w:tc>
          <w:tcPr>
            <w:tcW w:w="9781" w:type="dxa"/>
            <w:shd w:val="clear" w:color="auto" w:fill="auto"/>
            <w:noWrap/>
            <w:hideMark/>
          </w:tcPr>
          <w:p w:rsidR="00802ED9" w:rsidRPr="002243CE" w:rsidRDefault="00802ED9" w:rsidP="00FD0818">
            <w:pPr>
              <w:spacing w:after="0" w:line="240" w:lineRule="auto"/>
              <w:rPr>
                <w:rFonts w:eastAsia="Times New Roman"/>
                <w:color w:val="000000"/>
                <w:sz w:val="20"/>
                <w:szCs w:val="20"/>
                <w:lang w:eastAsia="fr-FR"/>
              </w:rPr>
            </w:pPr>
            <w:r w:rsidRPr="002243CE">
              <w:rPr>
                <w:rFonts w:eastAsia="Times New Roman"/>
                <w:color w:val="000000"/>
                <w:sz w:val="20"/>
                <w:szCs w:val="20"/>
                <w:lang w:eastAsia="fr-FR"/>
              </w:rPr>
              <w:t> </w:t>
            </w:r>
          </w:p>
        </w:tc>
      </w:tr>
      <w:tr w:rsidR="00802ED9" w:rsidRPr="002243CE" w:rsidTr="00FD0818">
        <w:trPr>
          <w:trHeight w:val="851"/>
        </w:trPr>
        <w:tc>
          <w:tcPr>
            <w:tcW w:w="5920" w:type="dxa"/>
            <w:shd w:val="clear" w:color="auto" w:fill="auto"/>
            <w:hideMark/>
          </w:tcPr>
          <w:p w:rsidR="00802ED9" w:rsidRPr="002243CE" w:rsidRDefault="00802ED9" w:rsidP="00FD0818">
            <w:pPr>
              <w:spacing w:after="0" w:line="240" w:lineRule="auto"/>
              <w:rPr>
                <w:rFonts w:eastAsia="Times New Roman"/>
                <w:color w:val="000000"/>
                <w:sz w:val="20"/>
                <w:szCs w:val="20"/>
                <w:lang w:eastAsia="fr-FR"/>
              </w:rPr>
            </w:pPr>
            <w:r w:rsidRPr="002243CE">
              <w:rPr>
                <w:rFonts w:eastAsia="Times New Roman"/>
                <w:color w:val="000000"/>
                <w:sz w:val="20"/>
                <w:szCs w:val="20"/>
                <w:lang w:eastAsia="fr-FR"/>
              </w:rPr>
              <w:t>Actions mémorielles : « Petits artistes de la mémoire », « TRACE », participation aux commémorations des Journées Nationales Commémoratives</w:t>
            </w:r>
          </w:p>
        </w:tc>
        <w:tc>
          <w:tcPr>
            <w:tcW w:w="9781" w:type="dxa"/>
            <w:shd w:val="clear" w:color="auto" w:fill="auto"/>
            <w:noWrap/>
            <w:hideMark/>
          </w:tcPr>
          <w:p w:rsidR="00802ED9" w:rsidRPr="002243CE" w:rsidRDefault="00802ED9" w:rsidP="00FD0818">
            <w:pPr>
              <w:spacing w:after="0" w:line="240" w:lineRule="auto"/>
              <w:rPr>
                <w:rFonts w:eastAsia="Times New Roman"/>
                <w:color w:val="000000"/>
                <w:sz w:val="20"/>
                <w:szCs w:val="20"/>
                <w:lang w:eastAsia="fr-FR"/>
              </w:rPr>
            </w:pPr>
            <w:r w:rsidRPr="002243CE">
              <w:rPr>
                <w:rFonts w:eastAsia="Times New Roman"/>
                <w:color w:val="000000"/>
                <w:sz w:val="20"/>
                <w:szCs w:val="20"/>
                <w:lang w:eastAsia="fr-FR"/>
              </w:rPr>
              <w:t> </w:t>
            </w:r>
          </w:p>
        </w:tc>
      </w:tr>
      <w:tr w:rsidR="00802ED9" w:rsidRPr="002243CE" w:rsidTr="00FD0818">
        <w:trPr>
          <w:trHeight w:val="851"/>
        </w:trPr>
        <w:tc>
          <w:tcPr>
            <w:tcW w:w="5920" w:type="dxa"/>
            <w:shd w:val="clear" w:color="auto" w:fill="auto"/>
            <w:hideMark/>
          </w:tcPr>
          <w:p w:rsidR="00802ED9" w:rsidRPr="00D71F6F" w:rsidRDefault="00802ED9" w:rsidP="00FD0818">
            <w:pPr>
              <w:rPr>
                <w:rFonts w:eastAsia="Times New Roman"/>
                <w:sz w:val="20"/>
                <w:szCs w:val="20"/>
                <w:lang w:eastAsia="fr-FR"/>
              </w:rPr>
            </w:pPr>
            <w:r w:rsidRPr="002243CE">
              <w:rPr>
                <w:rFonts w:eastAsia="Times New Roman"/>
                <w:color w:val="000000"/>
                <w:sz w:val="20"/>
                <w:szCs w:val="20"/>
                <w:lang w:eastAsia="fr-FR"/>
              </w:rPr>
              <w:lastRenderedPageBreak/>
              <w:t>Les journées nationales ou internationales (exemples, sans exhaustivité) : 20 novembre (journée internationale des droits de l'enfant), 9 décembre (journée nationale de la Laïcité), Semaine d'Education contre le racisme et l'antisémitisme, Semaine de la presse, Campa</w:t>
            </w:r>
            <w:r>
              <w:rPr>
                <w:rFonts w:eastAsia="Times New Roman"/>
                <w:color w:val="000000"/>
                <w:sz w:val="20"/>
                <w:szCs w:val="20"/>
                <w:lang w:eastAsia="fr-FR"/>
              </w:rPr>
              <w:t>gnes nationales de solidarité</w:t>
            </w:r>
            <w:r w:rsidRPr="00D71F6F">
              <w:rPr>
                <w:rFonts w:eastAsia="Times New Roman"/>
                <w:sz w:val="20"/>
                <w:szCs w:val="20"/>
                <w:lang w:eastAsia="fr-FR"/>
              </w:rPr>
              <w:t>, sem</w:t>
            </w:r>
            <w:r>
              <w:rPr>
                <w:rFonts w:eastAsia="Times New Roman"/>
                <w:sz w:val="20"/>
                <w:szCs w:val="20"/>
                <w:lang w:eastAsia="fr-FR"/>
              </w:rPr>
              <w:t>aine du développement durable…</w:t>
            </w:r>
          </w:p>
        </w:tc>
        <w:tc>
          <w:tcPr>
            <w:tcW w:w="9781" w:type="dxa"/>
            <w:shd w:val="clear" w:color="auto" w:fill="auto"/>
            <w:noWrap/>
            <w:hideMark/>
          </w:tcPr>
          <w:p w:rsidR="00802ED9" w:rsidRPr="002243CE" w:rsidRDefault="00802ED9" w:rsidP="00FD0818">
            <w:pPr>
              <w:spacing w:after="0" w:line="240" w:lineRule="auto"/>
              <w:rPr>
                <w:rFonts w:eastAsia="Times New Roman"/>
                <w:color w:val="000000"/>
                <w:sz w:val="20"/>
                <w:szCs w:val="20"/>
                <w:lang w:eastAsia="fr-FR"/>
              </w:rPr>
            </w:pPr>
            <w:r w:rsidRPr="002243CE">
              <w:rPr>
                <w:rFonts w:eastAsia="Times New Roman"/>
                <w:color w:val="000000"/>
                <w:sz w:val="20"/>
                <w:szCs w:val="20"/>
                <w:lang w:eastAsia="fr-FR"/>
              </w:rPr>
              <w:t> </w:t>
            </w:r>
          </w:p>
        </w:tc>
      </w:tr>
      <w:tr w:rsidR="00802ED9" w:rsidRPr="002243CE" w:rsidTr="006500D9">
        <w:trPr>
          <w:trHeight w:val="509"/>
        </w:trPr>
        <w:tc>
          <w:tcPr>
            <w:tcW w:w="15701" w:type="dxa"/>
            <w:gridSpan w:val="2"/>
            <w:shd w:val="clear" w:color="auto" w:fill="D9D9D9"/>
            <w:vAlign w:val="center"/>
            <w:hideMark/>
          </w:tcPr>
          <w:p w:rsidR="00802ED9" w:rsidRPr="002243CE" w:rsidRDefault="00802ED9" w:rsidP="00FD0818">
            <w:pPr>
              <w:rPr>
                <w:rFonts w:eastAsia="Times New Roman"/>
                <w:b/>
                <w:bCs/>
                <w:color w:val="000000"/>
                <w:sz w:val="20"/>
                <w:szCs w:val="20"/>
                <w:lang w:eastAsia="fr-FR"/>
              </w:rPr>
            </w:pPr>
            <w:r w:rsidRPr="002243CE">
              <w:rPr>
                <w:rFonts w:eastAsia="Times New Roman"/>
                <w:b/>
                <w:bCs/>
                <w:color w:val="000000"/>
                <w:sz w:val="20"/>
                <w:szCs w:val="20"/>
                <w:lang w:eastAsia="fr-FR"/>
              </w:rPr>
              <w:t>Les ressources</w:t>
            </w:r>
            <w:r w:rsidRPr="002243CE">
              <w:rPr>
                <w:rFonts w:eastAsia="Times New Roman"/>
                <w:color w:val="000000"/>
                <w:sz w:val="20"/>
                <w:szCs w:val="20"/>
                <w:lang w:eastAsia="fr-FR"/>
              </w:rPr>
              <w:t> </w:t>
            </w:r>
          </w:p>
        </w:tc>
      </w:tr>
      <w:tr w:rsidR="00802ED9" w:rsidRPr="002243CE" w:rsidTr="00FD0818">
        <w:trPr>
          <w:trHeight w:val="851"/>
        </w:trPr>
        <w:tc>
          <w:tcPr>
            <w:tcW w:w="5920" w:type="dxa"/>
            <w:shd w:val="clear" w:color="auto" w:fill="auto"/>
            <w:hideMark/>
          </w:tcPr>
          <w:p w:rsidR="00802ED9" w:rsidRPr="002243CE" w:rsidRDefault="00802ED9" w:rsidP="00FD0818">
            <w:pPr>
              <w:spacing w:after="0" w:line="240" w:lineRule="auto"/>
              <w:rPr>
                <w:rFonts w:eastAsia="Times New Roman"/>
                <w:color w:val="000000"/>
                <w:sz w:val="20"/>
                <w:szCs w:val="20"/>
                <w:lang w:eastAsia="fr-FR"/>
              </w:rPr>
            </w:pPr>
            <w:r w:rsidRPr="002243CE">
              <w:rPr>
                <w:rFonts w:eastAsia="Times New Roman"/>
                <w:i/>
                <w:color w:val="000000"/>
                <w:sz w:val="20"/>
                <w:szCs w:val="20"/>
                <w:lang w:eastAsia="fr-FR"/>
              </w:rPr>
              <w:t>Ressources matérielles :</w:t>
            </w:r>
            <w:r w:rsidRPr="002243CE">
              <w:rPr>
                <w:rFonts w:eastAsia="Times New Roman"/>
                <w:color w:val="000000"/>
                <w:sz w:val="20"/>
                <w:szCs w:val="20"/>
                <w:lang w:eastAsia="fr-FR"/>
              </w:rPr>
              <w:t xml:space="preserve"> </w:t>
            </w:r>
          </w:p>
          <w:p w:rsidR="00802ED9" w:rsidRPr="002243CE" w:rsidRDefault="00802ED9" w:rsidP="00802ED9">
            <w:pPr>
              <w:numPr>
                <w:ilvl w:val="0"/>
                <w:numId w:val="11"/>
              </w:numPr>
              <w:spacing w:after="0" w:line="240" w:lineRule="auto"/>
              <w:rPr>
                <w:rFonts w:eastAsia="Times New Roman"/>
                <w:color w:val="000000"/>
                <w:sz w:val="20"/>
                <w:szCs w:val="20"/>
                <w:lang w:eastAsia="fr-FR"/>
              </w:rPr>
            </w:pPr>
            <w:r w:rsidRPr="002243CE">
              <w:rPr>
                <w:rFonts w:eastAsia="Times New Roman"/>
                <w:color w:val="000000"/>
                <w:sz w:val="20"/>
                <w:szCs w:val="20"/>
                <w:lang w:eastAsia="fr-FR"/>
              </w:rPr>
              <w:t>Documentaires (presse, iconographie, médias…)</w:t>
            </w:r>
          </w:p>
          <w:p w:rsidR="00802ED9" w:rsidRDefault="00802ED9" w:rsidP="00802ED9">
            <w:pPr>
              <w:numPr>
                <w:ilvl w:val="0"/>
                <w:numId w:val="11"/>
              </w:numPr>
              <w:spacing w:after="0" w:line="240" w:lineRule="auto"/>
              <w:rPr>
                <w:rFonts w:eastAsia="Times New Roman"/>
                <w:color w:val="000000"/>
                <w:sz w:val="20"/>
                <w:szCs w:val="20"/>
                <w:lang w:eastAsia="fr-FR"/>
              </w:rPr>
            </w:pPr>
            <w:r w:rsidRPr="002243CE">
              <w:rPr>
                <w:rFonts w:eastAsia="Times New Roman"/>
                <w:color w:val="000000"/>
                <w:sz w:val="20"/>
                <w:szCs w:val="20"/>
                <w:lang w:eastAsia="fr-FR"/>
              </w:rPr>
              <w:t>Equipement : matériel, outils numériques (Internet, TBI,…), locaux, utilisation des locaux</w:t>
            </w:r>
          </w:p>
          <w:p w:rsidR="00802ED9" w:rsidRPr="00D71F6F" w:rsidRDefault="00802ED9" w:rsidP="00802ED9">
            <w:pPr>
              <w:numPr>
                <w:ilvl w:val="0"/>
                <w:numId w:val="11"/>
              </w:numPr>
              <w:spacing w:after="0" w:line="240" w:lineRule="auto"/>
              <w:rPr>
                <w:rFonts w:eastAsia="Times New Roman"/>
                <w:sz w:val="20"/>
                <w:szCs w:val="20"/>
                <w:lang w:eastAsia="fr-FR"/>
              </w:rPr>
            </w:pPr>
            <w:r w:rsidRPr="00D71F6F">
              <w:rPr>
                <w:rFonts w:eastAsia="Times New Roman"/>
                <w:sz w:val="20"/>
                <w:szCs w:val="20"/>
                <w:lang w:eastAsia="fr-FR"/>
              </w:rPr>
              <w:t>Coin nature, jardins…</w:t>
            </w:r>
          </w:p>
        </w:tc>
        <w:tc>
          <w:tcPr>
            <w:tcW w:w="9781" w:type="dxa"/>
            <w:shd w:val="clear" w:color="auto" w:fill="auto"/>
            <w:noWrap/>
            <w:hideMark/>
          </w:tcPr>
          <w:p w:rsidR="00802ED9" w:rsidRPr="002243CE" w:rsidRDefault="00802ED9" w:rsidP="00FD0818">
            <w:pPr>
              <w:spacing w:after="0" w:line="240" w:lineRule="auto"/>
              <w:rPr>
                <w:rFonts w:eastAsia="Times New Roman"/>
                <w:color w:val="000000"/>
                <w:sz w:val="20"/>
                <w:szCs w:val="20"/>
                <w:lang w:eastAsia="fr-FR"/>
              </w:rPr>
            </w:pPr>
            <w:r w:rsidRPr="002243CE">
              <w:rPr>
                <w:rFonts w:eastAsia="Times New Roman"/>
                <w:color w:val="000000"/>
                <w:sz w:val="20"/>
                <w:szCs w:val="20"/>
                <w:lang w:eastAsia="fr-FR"/>
              </w:rPr>
              <w:t> </w:t>
            </w:r>
          </w:p>
        </w:tc>
      </w:tr>
      <w:tr w:rsidR="00802ED9" w:rsidRPr="002243CE" w:rsidTr="00FD0818">
        <w:trPr>
          <w:trHeight w:val="851"/>
        </w:trPr>
        <w:tc>
          <w:tcPr>
            <w:tcW w:w="5920" w:type="dxa"/>
            <w:shd w:val="clear" w:color="auto" w:fill="auto"/>
            <w:hideMark/>
          </w:tcPr>
          <w:p w:rsidR="00802ED9" w:rsidRPr="002243CE" w:rsidRDefault="00802ED9" w:rsidP="00FD0818">
            <w:pPr>
              <w:rPr>
                <w:rFonts w:eastAsia="Times New Roman"/>
                <w:i/>
                <w:color w:val="000000"/>
                <w:sz w:val="20"/>
                <w:szCs w:val="20"/>
                <w:lang w:eastAsia="fr-FR"/>
              </w:rPr>
            </w:pPr>
            <w:r w:rsidRPr="002243CE">
              <w:rPr>
                <w:rFonts w:eastAsia="Times New Roman"/>
                <w:i/>
                <w:color w:val="000000"/>
                <w:sz w:val="20"/>
                <w:szCs w:val="20"/>
                <w:lang w:eastAsia="fr-FR"/>
              </w:rPr>
              <w:t xml:space="preserve">Ressources humaines : </w:t>
            </w:r>
          </w:p>
          <w:p w:rsidR="00802ED9" w:rsidRPr="002243CE" w:rsidRDefault="00802ED9" w:rsidP="00802ED9">
            <w:pPr>
              <w:numPr>
                <w:ilvl w:val="0"/>
                <w:numId w:val="11"/>
              </w:numPr>
              <w:spacing w:after="0" w:line="240" w:lineRule="auto"/>
              <w:rPr>
                <w:rFonts w:eastAsia="Times New Roman"/>
                <w:color w:val="000000"/>
                <w:sz w:val="20"/>
                <w:szCs w:val="20"/>
                <w:lang w:eastAsia="fr-FR"/>
              </w:rPr>
            </w:pPr>
            <w:r w:rsidRPr="002243CE">
              <w:rPr>
                <w:rFonts w:eastAsia="Times New Roman"/>
                <w:color w:val="000000"/>
                <w:sz w:val="20"/>
                <w:szCs w:val="20"/>
                <w:lang w:eastAsia="fr-FR"/>
              </w:rPr>
              <w:t xml:space="preserve">Institutionnelles (enseignants, formation, CLEMI, CANOPE...), intervenants, dispositifs, </w:t>
            </w:r>
            <w:r w:rsidRPr="002243CE">
              <w:rPr>
                <w:rFonts w:eastAsia="Times New Roman"/>
                <w:b/>
                <w:bCs/>
                <w:color w:val="000000"/>
                <w:sz w:val="20"/>
                <w:szCs w:val="20"/>
                <w:u w:val="single"/>
                <w:lang w:eastAsia="fr-FR"/>
              </w:rPr>
              <w:t>la Réserve citoyenne</w:t>
            </w:r>
            <w:r w:rsidRPr="002243CE">
              <w:rPr>
                <w:rFonts w:eastAsia="Times New Roman"/>
                <w:color w:val="000000"/>
                <w:sz w:val="20"/>
                <w:szCs w:val="20"/>
                <w:lang w:eastAsia="fr-FR"/>
              </w:rPr>
              <w:t>.</w:t>
            </w:r>
          </w:p>
          <w:p w:rsidR="00802ED9" w:rsidRPr="002243CE" w:rsidRDefault="00802ED9" w:rsidP="00802ED9">
            <w:pPr>
              <w:numPr>
                <w:ilvl w:val="0"/>
                <w:numId w:val="11"/>
              </w:numPr>
              <w:spacing w:after="0" w:line="240" w:lineRule="auto"/>
              <w:rPr>
                <w:rFonts w:eastAsia="Times New Roman"/>
                <w:color w:val="000000"/>
                <w:sz w:val="20"/>
                <w:szCs w:val="20"/>
                <w:lang w:eastAsia="fr-FR"/>
              </w:rPr>
            </w:pPr>
            <w:r w:rsidRPr="002243CE">
              <w:rPr>
                <w:rFonts w:eastAsia="Times New Roman"/>
                <w:color w:val="000000"/>
                <w:sz w:val="20"/>
                <w:szCs w:val="20"/>
                <w:lang w:eastAsia="fr-FR"/>
              </w:rPr>
              <w:t>Hors école : structures, parents, municipalité, associations</w:t>
            </w:r>
          </w:p>
        </w:tc>
        <w:tc>
          <w:tcPr>
            <w:tcW w:w="9781" w:type="dxa"/>
            <w:shd w:val="clear" w:color="auto" w:fill="auto"/>
            <w:noWrap/>
            <w:hideMark/>
          </w:tcPr>
          <w:p w:rsidR="00802ED9" w:rsidRPr="002243CE" w:rsidRDefault="00802ED9" w:rsidP="00FD0818">
            <w:pPr>
              <w:spacing w:after="0" w:line="240" w:lineRule="auto"/>
              <w:rPr>
                <w:rFonts w:eastAsia="Times New Roman"/>
                <w:color w:val="000000"/>
                <w:sz w:val="20"/>
                <w:szCs w:val="20"/>
                <w:lang w:eastAsia="fr-FR"/>
              </w:rPr>
            </w:pPr>
            <w:r w:rsidRPr="002243CE">
              <w:rPr>
                <w:rFonts w:eastAsia="Times New Roman"/>
                <w:color w:val="000000"/>
                <w:sz w:val="20"/>
                <w:szCs w:val="20"/>
                <w:lang w:eastAsia="fr-FR"/>
              </w:rPr>
              <w:t> </w:t>
            </w:r>
          </w:p>
        </w:tc>
      </w:tr>
      <w:tr w:rsidR="00802ED9" w:rsidRPr="002243CE" w:rsidTr="00FD0818">
        <w:trPr>
          <w:trHeight w:val="510"/>
        </w:trPr>
        <w:tc>
          <w:tcPr>
            <w:tcW w:w="5920" w:type="dxa"/>
            <w:shd w:val="clear" w:color="auto" w:fill="D9D9D9"/>
          </w:tcPr>
          <w:p w:rsidR="00802ED9" w:rsidRPr="00D71F6F" w:rsidRDefault="00802ED9" w:rsidP="00FD0818">
            <w:pPr>
              <w:rPr>
                <w:rFonts w:eastAsia="Times New Roman"/>
                <w:b/>
                <w:sz w:val="20"/>
                <w:szCs w:val="20"/>
                <w:lang w:eastAsia="fr-FR"/>
              </w:rPr>
            </w:pPr>
          </w:p>
        </w:tc>
        <w:tc>
          <w:tcPr>
            <w:tcW w:w="9781" w:type="dxa"/>
            <w:shd w:val="clear" w:color="auto" w:fill="D9D9D9"/>
            <w:noWrap/>
          </w:tcPr>
          <w:p w:rsidR="00802ED9" w:rsidRPr="002243CE" w:rsidRDefault="00802ED9" w:rsidP="00FD0818">
            <w:pPr>
              <w:spacing w:after="0" w:line="240" w:lineRule="auto"/>
              <w:rPr>
                <w:rFonts w:eastAsia="Times New Roman"/>
                <w:color w:val="000000"/>
                <w:sz w:val="20"/>
                <w:szCs w:val="20"/>
                <w:lang w:eastAsia="fr-FR"/>
              </w:rPr>
            </w:pPr>
          </w:p>
        </w:tc>
      </w:tr>
    </w:tbl>
    <w:p w:rsidR="00802ED9" w:rsidRPr="002243CE" w:rsidRDefault="00802ED9" w:rsidP="00802ED9">
      <w:pPr>
        <w:pStyle w:val="Paragraphedeliste"/>
        <w:spacing w:line="360" w:lineRule="auto"/>
        <w:ind w:left="0"/>
        <w:jc w:val="both"/>
        <w:rPr>
          <w:rFonts w:cs="Times New Roman"/>
          <w:b/>
          <w:sz w:val="20"/>
          <w:szCs w:val="20"/>
        </w:rPr>
      </w:pPr>
    </w:p>
    <w:p w:rsidR="00802ED9" w:rsidRDefault="00802ED9" w:rsidP="00802ED9">
      <w:pPr>
        <w:rPr>
          <w:rFonts w:ascii="Times New Roman" w:hAnsi="Times New Roman"/>
          <w:sz w:val="24"/>
          <w:szCs w:val="24"/>
        </w:rPr>
      </w:pPr>
    </w:p>
    <w:p w:rsidR="00BD69A5" w:rsidRDefault="00BD69A5" w:rsidP="00E9211A">
      <w:pPr>
        <w:autoSpaceDE w:val="0"/>
        <w:autoSpaceDN w:val="0"/>
        <w:adjustRightInd w:val="0"/>
        <w:spacing w:after="0" w:line="240" w:lineRule="auto"/>
        <w:jc w:val="both"/>
        <w:rPr>
          <w:rFonts w:ascii="Arial" w:hAnsi="Arial" w:cs="Arial"/>
        </w:rPr>
        <w:sectPr w:rsidR="00BD69A5" w:rsidSect="006500D9">
          <w:headerReference w:type="default" r:id="rId13"/>
          <w:footerReference w:type="default" r:id="rId14"/>
          <w:pgSz w:w="16838" w:h="11906" w:orient="landscape" w:code="9"/>
          <w:pgMar w:top="720" w:right="720" w:bottom="720" w:left="709" w:header="454" w:footer="454" w:gutter="0"/>
          <w:cols w:space="708"/>
          <w:docGrid w:linePitch="360"/>
        </w:sectPr>
      </w:pPr>
    </w:p>
    <w:p w:rsidR="00920C3A" w:rsidRPr="00920C3A" w:rsidRDefault="006957B1" w:rsidP="006500D9">
      <w:pPr>
        <w:pBdr>
          <w:top w:val="single" w:sz="4" w:space="1" w:color="auto"/>
          <w:left w:val="single" w:sz="4" w:space="4" w:color="auto"/>
          <w:bottom w:val="single" w:sz="4" w:space="1" w:color="auto"/>
          <w:right w:val="single" w:sz="4" w:space="4" w:color="auto"/>
        </w:pBdr>
        <w:ind w:left="142"/>
        <w:jc w:val="center"/>
        <w:rPr>
          <w:b/>
          <w:sz w:val="28"/>
          <w:szCs w:val="28"/>
        </w:rPr>
      </w:pPr>
      <w:r>
        <w:rPr>
          <w:b/>
          <w:sz w:val="28"/>
          <w:szCs w:val="28"/>
        </w:rPr>
        <w:lastRenderedPageBreak/>
        <w:t xml:space="preserve">ANNEXE 4 </w:t>
      </w:r>
      <w:r w:rsidR="00920C3A" w:rsidRPr="00920C3A">
        <w:rPr>
          <w:b/>
          <w:sz w:val="28"/>
          <w:szCs w:val="28"/>
        </w:rPr>
        <w:t>Etat des lieux Parcours d’éducation artistique et culturelle</w:t>
      </w:r>
    </w:p>
    <w:tbl>
      <w:tblPr>
        <w:tblStyle w:val="Grilledutableau"/>
        <w:tblW w:w="15730" w:type="dxa"/>
        <w:tblLook w:val="04A0" w:firstRow="1" w:lastRow="0" w:firstColumn="1" w:lastColumn="0" w:noHBand="0" w:noVBand="1"/>
      </w:tblPr>
      <w:tblGrid>
        <w:gridCol w:w="3020"/>
        <w:gridCol w:w="4063"/>
        <w:gridCol w:w="8647"/>
      </w:tblGrid>
      <w:tr w:rsidR="00920C3A" w:rsidRPr="00920C3A" w:rsidTr="00FD0818">
        <w:tc>
          <w:tcPr>
            <w:tcW w:w="7083" w:type="dxa"/>
            <w:gridSpan w:val="2"/>
          </w:tcPr>
          <w:p w:rsidR="00920C3A" w:rsidRPr="00920C3A" w:rsidRDefault="00920C3A" w:rsidP="00920C3A">
            <w:pPr>
              <w:jc w:val="center"/>
              <w:rPr>
                <w:b/>
                <w:sz w:val="24"/>
                <w:szCs w:val="24"/>
              </w:rPr>
            </w:pPr>
            <w:r w:rsidRPr="00920C3A">
              <w:rPr>
                <w:b/>
                <w:sz w:val="24"/>
                <w:szCs w:val="24"/>
              </w:rPr>
              <w:t>PARCOURS D’EDUCATION ARTISTIQUE ET CULTURELLE</w:t>
            </w:r>
          </w:p>
        </w:tc>
        <w:tc>
          <w:tcPr>
            <w:tcW w:w="8647" w:type="dxa"/>
          </w:tcPr>
          <w:p w:rsidR="00920C3A" w:rsidRPr="00920C3A" w:rsidRDefault="00920C3A" w:rsidP="00920C3A">
            <w:pPr>
              <w:jc w:val="center"/>
              <w:rPr>
                <w:b/>
                <w:sz w:val="24"/>
                <w:szCs w:val="24"/>
              </w:rPr>
            </w:pPr>
            <w:r w:rsidRPr="00920C3A">
              <w:rPr>
                <w:b/>
                <w:sz w:val="24"/>
                <w:szCs w:val="24"/>
              </w:rPr>
              <w:t>CONSTATS</w:t>
            </w:r>
          </w:p>
        </w:tc>
      </w:tr>
      <w:tr w:rsidR="00920C3A" w:rsidRPr="00920C3A" w:rsidTr="00FD0818">
        <w:tc>
          <w:tcPr>
            <w:tcW w:w="15730" w:type="dxa"/>
            <w:gridSpan w:val="3"/>
            <w:shd w:val="clear" w:color="auto" w:fill="AEAAAA" w:themeFill="background2" w:themeFillShade="BF"/>
          </w:tcPr>
          <w:p w:rsidR="00920C3A" w:rsidRPr="00920C3A" w:rsidRDefault="00920C3A" w:rsidP="00920C3A">
            <w:pPr>
              <w:jc w:val="center"/>
            </w:pPr>
            <w:r w:rsidRPr="00920C3A">
              <w:rPr>
                <w:rFonts w:ascii="Century Gothic" w:hAnsi="Century Gothic"/>
                <w:b/>
                <w:sz w:val="20"/>
                <w:szCs w:val="20"/>
              </w:rPr>
              <w:t>Pilier PEAC : FREQUENTER</w:t>
            </w:r>
          </w:p>
        </w:tc>
      </w:tr>
      <w:tr w:rsidR="00920C3A" w:rsidRPr="00920C3A" w:rsidTr="00FD0818">
        <w:tc>
          <w:tcPr>
            <w:tcW w:w="3020" w:type="dxa"/>
            <w:vMerge w:val="restart"/>
          </w:tcPr>
          <w:p w:rsidR="00920C3A" w:rsidRPr="00920C3A" w:rsidRDefault="00920C3A" w:rsidP="00920C3A">
            <w:pPr>
              <w:jc w:val="both"/>
              <w:rPr>
                <w:sz w:val="20"/>
                <w:szCs w:val="20"/>
              </w:rPr>
            </w:pPr>
            <w:r w:rsidRPr="00920C3A">
              <w:rPr>
                <w:b/>
                <w:sz w:val="20"/>
                <w:szCs w:val="20"/>
              </w:rPr>
              <w:t>Les actions à mettre en œuvre favorisent-elles la rencontre avec les œuvres </w:t>
            </w:r>
          </w:p>
          <w:p w:rsidR="00920C3A" w:rsidRPr="00920C3A" w:rsidRDefault="00920C3A" w:rsidP="00920C3A">
            <w:pPr>
              <w:rPr>
                <w:sz w:val="20"/>
                <w:szCs w:val="20"/>
              </w:rPr>
            </w:pPr>
          </w:p>
        </w:tc>
        <w:tc>
          <w:tcPr>
            <w:tcW w:w="4063" w:type="dxa"/>
          </w:tcPr>
          <w:p w:rsidR="00920C3A" w:rsidRPr="00920C3A" w:rsidRDefault="00920C3A" w:rsidP="00920C3A">
            <w:pPr>
              <w:jc w:val="both"/>
              <w:rPr>
                <w:b/>
                <w:sz w:val="20"/>
                <w:szCs w:val="20"/>
              </w:rPr>
            </w:pPr>
            <w:r w:rsidRPr="00920C3A">
              <w:rPr>
                <w:b/>
                <w:sz w:val="20"/>
                <w:szCs w:val="20"/>
              </w:rPr>
              <w:t>. dans le cadre des enseignements obligatoires ou dans d’autres domaines artistiques, en partenariat avec un artiste</w:t>
            </w:r>
            <w:r w:rsidRPr="00920C3A">
              <w:rPr>
                <w:sz w:val="20"/>
                <w:szCs w:val="20"/>
              </w:rPr>
              <w:t xml:space="preserve">, un créateur ou un professionnel de l’art et de la culture ?  </w:t>
            </w:r>
          </w:p>
          <w:p w:rsidR="00920C3A" w:rsidRPr="00920C3A" w:rsidRDefault="00920C3A" w:rsidP="00920C3A">
            <w:pPr>
              <w:jc w:val="both"/>
              <w:rPr>
                <w:sz w:val="20"/>
                <w:szCs w:val="20"/>
              </w:rPr>
            </w:pPr>
          </w:p>
        </w:tc>
        <w:tc>
          <w:tcPr>
            <w:tcW w:w="8647" w:type="dxa"/>
          </w:tcPr>
          <w:p w:rsidR="00920C3A" w:rsidRPr="00920C3A" w:rsidRDefault="00920C3A" w:rsidP="00920C3A"/>
          <w:p w:rsidR="00920C3A" w:rsidRPr="00920C3A" w:rsidRDefault="00920C3A" w:rsidP="00920C3A"/>
          <w:p w:rsidR="00920C3A" w:rsidRPr="00920C3A" w:rsidRDefault="00920C3A" w:rsidP="00920C3A"/>
        </w:tc>
      </w:tr>
      <w:tr w:rsidR="00920C3A" w:rsidRPr="00920C3A" w:rsidTr="00FD0818">
        <w:tc>
          <w:tcPr>
            <w:tcW w:w="3020" w:type="dxa"/>
            <w:vMerge/>
          </w:tcPr>
          <w:p w:rsidR="00920C3A" w:rsidRPr="00920C3A" w:rsidRDefault="00920C3A" w:rsidP="00920C3A">
            <w:pPr>
              <w:rPr>
                <w:sz w:val="20"/>
                <w:szCs w:val="20"/>
              </w:rPr>
            </w:pPr>
          </w:p>
        </w:tc>
        <w:tc>
          <w:tcPr>
            <w:tcW w:w="4063" w:type="dxa"/>
          </w:tcPr>
          <w:p w:rsidR="00920C3A" w:rsidRPr="00920C3A" w:rsidRDefault="00920C3A" w:rsidP="00920C3A">
            <w:pPr>
              <w:jc w:val="both"/>
              <w:rPr>
                <w:b/>
                <w:sz w:val="20"/>
                <w:szCs w:val="20"/>
              </w:rPr>
            </w:pPr>
            <w:r w:rsidRPr="00920C3A">
              <w:rPr>
                <w:b/>
                <w:sz w:val="20"/>
                <w:szCs w:val="20"/>
              </w:rPr>
              <w:t>. en fréquentant des lieux culturels ?</w:t>
            </w:r>
          </w:p>
          <w:p w:rsidR="00920C3A" w:rsidRPr="00920C3A" w:rsidRDefault="00920C3A" w:rsidP="00920C3A">
            <w:pPr>
              <w:jc w:val="both"/>
              <w:rPr>
                <w:sz w:val="20"/>
                <w:szCs w:val="20"/>
              </w:rPr>
            </w:pPr>
          </w:p>
        </w:tc>
        <w:tc>
          <w:tcPr>
            <w:tcW w:w="8647" w:type="dxa"/>
          </w:tcPr>
          <w:p w:rsidR="00920C3A" w:rsidRPr="00920C3A" w:rsidRDefault="00920C3A" w:rsidP="00920C3A"/>
          <w:p w:rsidR="00920C3A" w:rsidRPr="00920C3A" w:rsidRDefault="00920C3A" w:rsidP="00920C3A"/>
          <w:p w:rsidR="00920C3A" w:rsidRPr="00920C3A" w:rsidRDefault="00920C3A" w:rsidP="00920C3A"/>
          <w:p w:rsidR="00920C3A" w:rsidRPr="00920C3A" w:rsidRDefault="00920C3A" w:rsidP="00920C3A"/>
          <w:p w:rsidR="00920C3A" w:rsidRPr="00920C3A" w:rsidRDefault="00920C3A" w:rsidP="00920C3A"/>
          <w:p w:rsidR="00920C3A" w:rsidRPr="00920C3A" w:rsidRDefault="00920C3A" w:rsidP="00920C3A"/>
        </w:tc>
      </w:tr>
      <w:tr w:rsidR="00920C3A" w:rsidRPr="00920C3A" w:rsidTr="00FD0818">
        <w:tc>
          <w:tcPr>
            <w:tcW w:w="3020" w:type="dxa"/>
            <w:vMerge/>
          </w:tcPr>
          <w:p w:rsidR="00920C3A" w:rsidRPr="00920C3A" w:rsidRDefault="00920C3A" w:rsidP="00920C3A">
            <w:pPr>
              <w:rPr>
                <w:sz w:val="20"/>
                <w:szCs w:val="20"/>
              </w:rPr>
            </w:pPr>
          </w:p>
        </w:tc>
        <w:tc>
          <w:tcPr>
            <w:tcW w:w="4063" w:type="dxa"/>
          </w:tcPr>
          <w:p w:rsidR="00920C3A" w:rsidRPr="00920C3A" w:rsidRDefault="00920C3A" w:rsidP="00920C3A">
            <w:pPr>
              <w:jc w:val="both"/>
              <w:rPr>
                <w:b/>
                <w:sz w:val="20"/>
                <w:szCs w:val="20"/>
              </w:rPr>
            </w:pPr>
            <w:r w:rsidRPr="00920C3A">
              <w:rPr>
                <w:b/>
                <w:sz w:val="20"/>
                <w:szCs w:val="20"/>
              </w:rPr>
              <w:t xml:space="preserve">. au regard de la cohérence tout au long de la scolarité ? </w:t>
            </w:r>
            <w:r w:rsidRPr="00920C3A">
              <w:rPr>
                <w:sz w:val="20"/>
                <w:szCs w:val="20"/>
              </w:rPr>
              <w:t>au niveau d’un cycle, de l’école (inter-cycles)</w:t>
            </w:r>
            <w:r w:rsidRPr="00920C3A">
              <w:rPr>
                <w:b/>
                <w:sz w:val="20"/>
                <w:szCs w:val="20"/>
              </w:rPr>
              <w:t xml:space="preserve">, </w:t>
            </w:r>
            <w:r w:rsidRPr="00920C3A">
              <w:rPr>
                <w:sz w:val="20"/>
                <w:szCs w:val="20"/>
              </w:rPr>
              <w:t>au niveau inter-degrés (école/ collège)</w:t>
            </w:r>
          </w:p>
          <w:p w:rsidR="00920C3A" w:rsidRPr="00920C3A" w:rsidRDefault="00920C3A" w:rsidP="00920C3A">
            <w:pPr>
              <w:jc w:val="both"/>
              <w:rPr>
                <w:sz w:val="20"/>
                <w:szCs w:val="20"/>
              </w:rPr>
            </w:pPr>
          </w:p>
        </w:tc>
        <w:tc>
          <w:tcPr>
            <w:tcW w:w="8647" w:type="dxa"/>
          </w:tcPr>
          <w:p w:rsidR="00920C3A" w:rsidRPr="00920C3A" w:rsidRDefault="00920C3A" w:rsidP="00920C3A"/>
          <w:p w:rsidR="00920C3A" w:rsidRPr="00920C3A" w:rsidRDefault="00920C3A" w:rsidP="00920C3A"/>
          <w:p w:rsidR="00920C3A" w:rsidRPr="00920C3A" w:rsidRDefault="00920C3A" w:rsidP="00920C3A"/>
          <w:p w:rsidR="00920C3A" w:rsidRPr="00920C3A" w:rsidRDefault="00920C3A" w:rsidP="00920C3A"/>
          <w:p w:rsidR="00920C3A" w:rsidRPr="00920C3A" w:rsidRDefault="00920C3A" w:rsidP="00920C3A"/>
          <w:p w:rsidR="00920C3A" w:rsidRPr="00920C3A" w:rsidRDefault="00920C3A" w:rsidP="00920C3A"/>
        </w:tc>
      </w:tr>
      <w:tr w:rsidR="00920C3A" w:rsidRPr="00920C3A" w:rsidTr="00FD0818">
        <w:tc>
          <w:tcPr>
            <w:tcW w:w="15730" w:type="dxa"/>
            <w:gridSpan w:val="3"/>
            <w:shd w:val="clear" w:color="auto" w:fill="AEAAAA" w:themeFill="background2" w:themeFillShade="BF"/>
          </w:tcPr>
          <w:p w:rsidR="00920C3A" w:rsidRPr="00920C3A" w:rsidRDefault="00920C3A" w:rsidP="00920C3A">
            <w:pPr>
              <w:jc w:val="center"/>
            </w:pPr>
            <w:r w:rsidRPr="00920C3A">
              <w:rPr>
                <w:rFonts w:ascii="Century Gothic" w:hAnsi="Century Gothic"/>
                <w:b/>
                <w:sz w:val="20"/>
                <w:szCs w:val="20"/>
              </w:rPr>
              <w:t>PILIER PEAC : PRATIQUER</w:t>
            </w:r>
          </w:p>
        </w:tc>
      </w:tr>
      <w:tr w:rsidR="00920C3A" w:rsidRPr="00920C3A" w:rsidTr="00FD0818">
        <w:tc>
          <w:tcPr>
            <w:tcW w:w="3020" w:type="dxa"/>
            <w:vMerge w:val="restart"/>
          </w:tcPr>
          <w:p w:rsidR="00920C3A" w:rsidRPr="00920C3A" w:rsidRDefault="00920C3A" w:rsidP="00920C3A">
            <w:pPr>
              <w:jc w:val="both"/>
              <w:rPr>
                <w:sz w:val="20"/>
                <w:szCs w:val="20"/>
              </w:rPr>
            </w:pPr>
            <w:r w:rsidRPr="00920C3A">
              <w:rPr>
                <w:b/>
                <w:sz w:val="20"/>
                <w:szCs w:val="20"/>
              </w:rPr>
              <w:t xml:space="preserve">Les actions à mettre en œuvre </w:t>
            </w:r>
            <w:r w:rsidRPr="00920C3A">
              <w:rPr>
                <w:rFonts w:cs="Arial"/>
                <w:b/>
                <w:sz w:val="20"/>
                <w:szCs w:val="20"/>
              </w:rPr>
              <w:t xml:space="preserve">développent-elles la pratique artistique </w:t>
            </w:r>
            <w:r w:rsidRPr="00920C3A">
              <w:rPr>
                <w:rFonts w:cs="Arial"/>
                <w:b/>
                <w:bCs/>
                <w:sz w:val="20"/>
                <w:szCs w:val="20"/>
              </w:rPr>
              <w:t>de tous les  élèves…</w:t>
            </w:r>
          </w:p>
          <w:p w:rsidR="006500D9" w:rsidRDefault="006500D9" w:rsidP="00920C3A"/>
          <w:p w:rsidR="006500D9" w:rsidRPr="006500D9" w:rsidRDefault="006500D9" w:rsidP="006500D9"/>
          <w:p w:rsidR="006500D9" w:rsidRPr="006500D9" w:rsidRDefault="006500D9" w:rsidP="006500D9"/>
          <w:p w:rsidR="006500D9" w:rsidRPr="006500D9" w:rsidRDefault="006500D9" w:rsidP="006500D9"/>
          <w:p w:rsidR="006500D9" w:rsidRPr="006500D9" w:rsidRDefault="006500D9" w:rsidP="006500D9"/>
          <w:p w:rsidR="006500D9" w:rsidRPr="006500D9" w:rsidRDefault="006500D9" w:rsidP="006500D9"/>
          <w:p w:rsidR="00920C3A" w:rsidRPr="006500D9" w:rsidRDefault="00920C3A" w:rsidP="006500D9"/>
        </w:tc>
        <w:tc>
          <w:tcPr>
            <w:tcW w:w="4063" w:type="dxa"/>
          </w:tcPr>
          <w:p w:rsidR="00920C3A" w:rsidRPr="00920C3A" w:rsidRDefault="00920C3A" w:rsidP="00920C3A">
            <w:pPr>
              <w:jc w:val="both"/>
              <w:rPr>
                <w:sz w:val="20"/>
                <w:szCs w:val="20"/>
              </w:rPr>
            </w:pPr>
            <w:r w:rsidRPr="00920C3A">
              <w:rPr>
                <w:b/>
                <w:sz w:val="20"/>
                <w:szCs w:val="20"/>
              </w:rPr>
              <w:t xml:space="preserve">. dans différents domaines ? </w:t>
            </w:r>
            <w:r w:rsidRPr="00920C3A">
              <w:rPr>
                <w:sz w:val="20"/>
                <w:szCs w:val="20"/>
              </w:rPr>
              <w:tab/>
            </w:r>
          </w:p>
          <w:p w:rsidR="00920C3A" w:rsidRPr="00920C3A" w:rsidRDefault="00920C3A" w:rsidP="00920C3A">
            <w:pPr>
              <w:jc w:val="both"/>
              <w:rPr>
                <w:b/>
                <w:sz w:val="20"/>
                <w:szCs w:val="20"/>
              </w:rPr>
            </w:pPr>
          </w:p>
        </w:tc>
        <w:tc>
          <w:tcPr>
            <w:tcW w:w="8647" w:type="dxa"/>
          </w:tcPr>
          <w:p w:rsidR="00920C3A" w:rsidRPr="00920C3A" w:rsidRDefault="00920C3A" w:rsidP="00920C3A"/>
          <w:p w:rsidR="00920C3A" w:rsidRPr="00920C3A" w:rsidRDefault="00920C3A" w:rsidP="00920C3A"/>
          <w:p w:rsidR="00920C3A" w:rsidRPr="00920C3A" w:rsidRDefault="00920C3A" w:rsidP="00920C3A"/>
          <w:p w:rsidR="00920C3A" w:rsidRPr="00920C3A" w:rsidRDefault="00920C3A" w:rsidP="00920C3A"/>
        </w:tc>
      </w:tr>
      <w:tr w:rsidR="00920C3A" w:rsidRPr="00920C3A" w:rsidTr="00FD0818">
        <w:tc>
          <w:tcPr>
            <w:tcW w:w="3020" w:type="dxa"/>
            <w:vMerge/>
          </w:tcPr>
          <w:p w:rsidR="00920C3A" w:rsidRPr="00920C3A" w:rsidRDefault="00920C3A" w:rsidP="00920C3A"/>
        </w:tc>
        <w:tc>
          <w:tcPr>
            <w:tcW w:w="4063" w:type="dxa"/>
          </w:tcPr>
          <w:p w:rsidR="00920C3A" w:rsidRPr="00920C3A" w:rsidRDefault="00920C3A" w:rsidP="00920C3A">
            <w:pPr>
              <w:jc w:val="both"/>
              <w:rPr>
                <w:b/>
                <w:sz w:val="20"/>
                <w:szCs w:val="20"/>
              </w:rPr>
            </w:pPr>
            <w:r w:rsidRPr="00920C3A">
              <w:rPr>
                <w:b/>
                <w:sz w:val="20"/>
                <w:szCs w:val="20"/>
              </w:rPr>
              <w:t>. en mobilisant un partenariat (un artiste, un intervenant extérieur, une structure culturelle) ?</w:t>
            </w:r>
          </w:p>
          <w:p w:rsidR="00920C3A" w:rsidRPr="00920C3A" w:rsidRDefault="00920C3A" w:rsidP="00920C3A">
            <w:pPr>
              <w:jc w:val="both"/>
              <w:rPr>
                <w:b/>
                <w:sz w:val="20"/>
                <w:szCs w:val="20"/>
              </w:rPr>
            </w:pPr>
          </w:p>
        </w:tc>
        <w:tc>
          <w:tcPr>
            <w:tcW w:w="8647" w:type="dxa"/>
          </w:tcPr>
          <w:p w:rsidR="00920C3A" w:rsidRPr="00920C3A" w:rsidRDefault="00920C3A" w:rsidP="00920C3A"/>
          <w:p w:rsidR="00920C3A" w:rsidRPr="00920C3A" w:rsidRDefault="00920C3A" w:rsidP="00920C3A"/>
          <w:p w:rsidR="00920C3A" w:rsidRPr="00920C3A" w:rsidRDefault="00920C3A" w:rsidP="00920C3A"/>
          <w:p w:rsidR="00920C3A" w:rsidRPr="00920C3A" w:rsidRDefault="00920C3A" w:rsidP="00920C3A"/>
          <w:p w:rsidR="00920C3A" w:rsidRPr="00920C3A" w:rsidRDefault="00920C3A" w:rsidP="00920C3A"/>
        </w:tc>
      </w:tr>
      <w:tr w:rsidR="00920C3A" w:rsidRPr="00920C3A" w:rsidTr="00FD0818">
        <w:tc>
          <w:tcPr>
            <w:tcW w:w="3020" w:type="dxa"/>
            <w:vMerge/>
          </w:tcPr>
          <w:p w:rsidR="00920C3A" w:rsidRPr="00920C3A" w:rsidRDefault="00920C3A" w:rsidP="00920C3A"/>
        </w:tc>
        <w:tc>
          <w:tcPr>
            <w:tcW w:w="4063" w:type="dxa"/>
          </w:tcPr>
          <w:p w:rsidR="00920C3A" w:rsidRPr="00920C3A" w:rsidRDefault="00920C3A" w:rsidP="00920C3A">
            <w:pPr>
              <w:jc w:val="both"/>
              <w:rPr>
                <w:b/>
                <w:sz w:val="20"/>
                <w:szCs w:val="20"/>
              </w:rPr>
            </w:pPr>
            <w:r w:rsidRPr="00920C3A">
              <w:rPr>
                <w:b/>
                <w:sz w:val="20"/>
                <w:szCs w:val="20"/>
              </w:rPr>
              <w:t>. en favorisant la cohérence tout au long de la scolarité ?  (au moins une action partenariale pour chacun des cycles) ?</w:t>
            </w:r>
          </w:p>
          <w:p w:rsidR="00920C3A" w:rsidRPr="00920C3A" w:rsidRDefault="00920C3A" w:rsidP="00920C3A">
            <w:pPr>
              <w:jc w:val="both"/>
              <w:rPr>
                <w:sz w:val="20"/>
                <w:szCs w:val="20"/>
              </w:rPr>
            </w:pPr>
            <w:r w:rsidRPr="00920C3A">
              <w:rPr>
                <w:sz w:val="20"/>
                <w:szCs w:val="20"/>
              </w:rPr>
              <w:t>au niveau d’un cycle, au niveau de l’école (inter-cycles)</w:t>
            </w:r>
            <w:r w:rsidRPr="00920C3A">
              <w:rPr>
                <w:b/>
                <w:sz w:val="20"/>
                <w:szCs w:val="20"/>
              </w:rPr>
              <w:t xml:space="preserve">, </w:t>
            </w:r>
            <w:r w:rsidRPr="00920C3A">
              <w:rPr>
                <w:sz w:val="20"/>
                <w:szCs w:val="20"/>
              </w:rPr>
              <w:t>au niveau inter-degrés (école/ collège)</w:t>
            </w:r>
          </w:p>
          <w:p w:rsidR="00A02084" w:rsidRPr="00920C3A" w:rsidRDefault="00A02084" w:rsidP="00920C3A">
            <w:pPr>
              <w:jc w:val="both"/>
              <w:rPr>
                <w:b/>
                <w:sz w:val="20"/>
                <w:szCs w:val="20"/>
              </w:rPr>
            </w:pPr>
          </w:p>
        </w:tc>
        <w:tc>
          <w:tcPr>
            <w:tcW w:w="8647" w:type="dxa"/>
          </w:tcPr>
          <w:p w:rsidR="00920C3A" w:rsidRPr="00920C3A" w:rsidRDefault="00920C3A" w:rsidP="00920C3A"/>
        </w:tc>
      </w:tr>
      <w:tr w:rsidR="00920C3A" w:rsidRPr="00920C3A" w:rsidTr="00FD0818">
        <w:tc>
          <w:tcPr>
            <w:tcW w:w="15730" w:type="dxa"/>
            <w:gridSpan w:val="3"/>
            <w:shd w:val="clear" w:color="auto" w:fill="AEAAAA" w:themeFill="background2" w:themeFillShade="BF"/>
          </w:tcPr>
          <w:p w:rsidR="00920C3A" w:rsidRPr="00920C3A" w:rsidRDefault="00920C3A" w:rsidP="00920C3A">
            <w:pPr>
              <w:jc w:val="center"/>
            </w:pPr>
            <w:r w:rsidRPr="00920C3A">
              <w:rPr>
                <w:rFonts w:ascii="Century Gothic" w:hAnsi="Century Gothic"/>
                <w:b/>
                <w:sz w:val="20"/>
                <w:szCs w:val="20"/>
              </w:rPr>
              <w:lastRenderedPageBreak/>
              <w:t>PILIER PEAC : S’APPROPRIER</w:t>
            </w:r>
          </w:p>
        </w:tc>
      </w:tr>
      <w:tr w:rsidR="00920C3A" w:rsidRPr="00920C3A" w:rsidTr="00FD0818">
        <w:tc>
          <w:tcPr>
            <w:tcW w:w="3020" w:type="dxa"/>
            <w:vMerge w:val="restart"/>
          </w:tcPr>
          <w:p w:rsidR="00920C3A" w:rsidRPr="00920C3A" w:rsidRDefault="00920C3A" w:rsidP="00920C3A">
            <w:pPr>
              <w:jc w:val="both"/>
              <w:rPr>
                <w:sz w:val="20"/>
                <w:szCs w:val="20"/>
              </w:rPr>
            </w:pPr>
            <w:r w:rsidRPr="00920C3A">
              <w:rPr>
                <w:b/>
                <w:sz w:val="20"/>
                <w:szCs w:val="20"/>
              </w:rPr>
              <w:t xml:space="preserve">Les actions à mettre en œuvre </w:t>
            </w:r>
            <w:r w:rsidRPr="00920C3A">
              <w:rPr>
                <w:rFonts w:cs="Arial"/>
                <w:b/>
                <w:sz w:val="20"/>
                <w:szCs w:val="20"/>
              </w:rPr>
              <w:t>permettent-elles de …</w:t>
            </w:r>
          </w:p>
          <w:p w:rsidR="00920C3A" w:rsidRPr="00920C3A" w:rsidRDefault="00920C3A" w:rsidP="00920C3A"/>
        </w:tc>
        <w:tc>
          <w:tcPr>
            <w:tcW w:w="4063" w:type="dxa"/>
          </w:tcPr>
          <w:p w:rsidR="00920C3A" w:rsidRPr="00920C3A" w:rsidRDefault="00920C3A" w:rsidP="00920C3A">
            <w:pPr>
              <w:jc w:val="both"/>
              <w:rPr>
                <w:b/>
                <w:sz w:val="20"/>
                <w:szCs w:val="20"/>
              </w:rPr>
            </w:pPr>
            <w:r w:rsidRPr="00920C3A">
              <w:rPr>
                <w:b/>
                <w:sz w:val="20"/>
                <w:szCs w:val="20"/>
              </w:rPr>
              <w:t>. comprendre et utiliser un vocabulaire approprié aux domaines artistiques ?</w:t>
            </w:r>
          </w:p>
        </w:tc>
        <w:tc>
          <w:tcPr>
            <w:tcW w:w="8647" w:type="dxa"/>
          </w:tcPr>
          <w:p w:rsidR="00920C3A" w:rsidRPr="00920C3A" w:rsidRDefault="00920C3A" w:rsidP="00920C3A"/>
          <w:p w:rsidR="00920C3A" w:rsidRPr="00920C3A" w:rsidRDefault="00920C3A" w:rsidP="00920C3A"/>
          <w:p w:rsidR="00920C3A" w:rsidRPr="00920C3A" w:rsidRDefault="00920C3A" w:rsidP="00920C3A"/>
          <w:p w:rsidR="00920C3A" w:rsidRPr="00920C3A" w:rsidRDefault="00920C3A" w:rsidP="00920C3A"/>
          <w:p w:rsidR="00920C3A" w:rsidRPr="00920C3A" w:rsidRDefault="00920C3A" w:rsidP="00920C3A"/>
          <w:p w:rsidR="00920C3A" w:rsidRPr="00920C3A" w:rsidRDefault="00920C3A" w:rsidP="00920C3A"/>
        </w:tc>
      </w:tr>
      <w:tr w:rsidR="00920C3A" w:rsidRPr="00920C3A" w:rsidTr="00FD0818">
        <w:tc>
          <w:tcPr>
            <w:tcW w:w="3020" w:type="dxa"/>
            <w:vMerge/>
          </w:tcPr>
          <w:p w:rsidR="00920C3A" w:rsidRPr="00920C3A" w:rsidRDefault="00920C3A" w:rsidP="00920C3A"/>
        </w:tc>
        <w:tc>
          <w:tcPr>
            <w:tcW w:w="4063" w:type="dxa"/>
          </w:tcPr>
          <w:p w:rsidR="00920C3A" w:rsidRPr="00920C3A" w:rsidRDefault="00920C3A" w:rsidP="00920C3A">
            <w:pPr>
              <w:rPr>
                <w:sz w:val="20"/>
                <w:szCs w:val="20"/>
              </w:rPr>
            </w:pPr>
            <w:r w:rsidRPr="00920C3A">
              <w:rPr>
                <w:b/>
                <w:sz w:val="20"/>
                <w:szCs w:val="20"/>
              </w:rPr>
              <w:t>. mobiliser des savoirs et des expériences ?</w:t>
            </w:r>
          </w:p>
          <w:p w:rsidR="00920C3A" w:rsidRPr="00920C3A" w:rsidRDefault="00920C3A" w:rsidP="00920C3A">
            <w:pPr>
              <w:jc w:val="both"/>
              <w:rPr>
                <w:b/>
                <w:sz w:val="20"/>
                <w:szCs w:val="20"/>
              </w:rPr>
            </w:pPr>
          </w:p>
        </w:tc>
        <w:tc>
          <w:tcPr>
            <w:tcW w:w="8647" w:type="dxa"/>
          </w:tcPr>
          <w:p w:rsidR="00920C3A" w:rsidRPr="00920C3A" w:rsidRDefault="00920C3A" w:rsidP="00920C3A"/>
          <w:p w:rsidR="00920C3A" w:rsidRPr="00920C3A" w:rsidRDefault="00920C3A" w:rsidP="00920C3A"/>
          <w:p w:rsidR="00920C3A" w:rsidRPr="00920C3A" w:rsidRDefault="00920C3A" w:rsidP="00920C3A"/>
          <w:p w:rsidR="00920C3A" w:rsidRPr="00920C3A" w:rsidRDefault="00920C3A" w:rsidP="00920C3A"/>
          <w:p w:rsidR="00920C3A" w:rsidRPr="00920C3A" w:rsidRDefault="00920C3A" w:rsidP="00920C3A"/>
          <w:p w:rsidR="00920C3A" w:rsidRPr="00920C3A" w:rsidRDefault="00920C3A" w:rsidP="00920C3A"/>
          <w:p w:rsidR="00920C3A" w:rsidRPr="00920C3A" w:rsidRDefault="00920C3A" w:rsidP="00920C3A"/>
        </w:tc>
      </w:tr>
      <w:tr w:rsidR="00920C3A" w:rsidRPr="00920C3A" w:rsidTr="00FD0818">
        <w:tc>
          <w:tcPr>
            <w:tcW w:w="15730" w:type="dxa"/>
            <w:gridSpan w:val="3"/>
            <w:shd w:val="clear" w:color="auto" w:fill="AEAAAA" w:themeFill="background2" w:themeFillShade="BF"/>
          </w:tcPr>
          <w:p w:rsidR="00920C3A" w:rsidRPr="00920C3A" w:rsidRDefault="00920C3A" w:rsidP="00920C3A">
            <w:pPr>
              <w:jc w:val="center"/>
            </w:pPr>
            <w:r w:rsidRPr="00920C3A">
              <w:rPr>
                <w:rFonts w:ascii="Century Gothic" w:hAnsi="Century Gothic"/>
                <w:b/>
                <w:sz w:val="20"/>
                <w:szCs w:val="20"/>
              </w:rPr>
              <w:t>Identifier et mobiliser des ressources</w:t>
            </w:r>
          </w:p>
        </w:tc>
      </w:tr>
      <w:tr w:rsidR="00920C3A" w:rsidRPr="00920C3A" w:rsidTr="00FD0818">
        <w:tc>
          <w:tcPr>
            <w:tcW w:w="3020" w:type="dxa"/>
          </w:tcPr>
          <w:p w:rsidR="00920C3A" w:rsidRPr="00920C3A" w:rsidRDefault="00920C3A" w:rsidP="00920C3A">
            <w:pPr>
              <w:jc w:val="both"/>
            </w:pPr>
            <w:r w:rsidRPr="00920C3A">
              <w:rPr>
                <w:b/>
                <w:sz w:val="20"/>
                <w:szCs w:val="20"/>
              </w:rPr>
              <w:t>Les actions à mettre en œuvre mobilisent-elles des ressources internes à l’école ?</w:t>
            </w:r>
          </w:p>
        </w:tc>
        <w:tc>
          <w:tcPr>
            <w:tcW w:w="4063" w:type="dxa"/>
          </w:tcPr>
          <w:p w:rsidR="00920C3A" w:rsidRPr="00920C3A" w:rsidRDefault="00920C3A" w:rsidP="00920C3A">
            <w:pPr>
              <w:jc w:val="both"/>
              <w:rPr>
                <w:b/>
                <w:sz w:val="20"/>
                <w:szCs w:val="20"/>
              </w:rPr>
            </w:pPr>
            <w:r w:rsidRPr="00920C3A">
              <w:rPr>
                <w:sz w:val="20"/>
                <w:szCs w:val="20"/>
              </w:rPr>
              <w:t>Documentation pédagogique ; référentiels artistiques et culturels ; personnes ressources ; équipement spécifique (salle, matériel, outils…) Outils élèves (référentiels individuels et/ou collectifs).</w:t>
            </w:r>
            <w:r w:rsidRPr="00920C3A">
              <w:rPr>
                <w:sz w:val="20"/>
                <w:szCs w:val="20"/>
              </w:rPr>
              <w:tab/>
            </w:r>
          </w:p>
          <w:p w:rsidR="00920C3A" w:rsidRPr="00920C3A" w:rsidRDefault="00920C3A" w:rsidP="00920C3A">
            <w:pPr>
              <w:jc w:val="both"/>
              <w:rPr>
                <w:b/>
                <w:sz w:val="20"/>
                <w:szCs w:val="20"/>
              </w:rPr>
            </w:pPr>
          </w:p>
        </w:tc>
        <w:tc>
          <w:tcPr>
            <w:tcW w:w="8647" w:type="dxa"/>
          </w:tcPr>
          <w:p w:rsidR="00920C3A" w:rsidRPr="00920C3A" w:rsidRDefault="00920C3A" w:rsidP="00920C3A"/>
        </w:tc>
      </w:tr>
      <w:tr w:rsidR="00920C3A" w:rsidRPr="00920C3A" w:rsidTr="00FD0818">
        <w:tc>
          <w:tcPr>
            <w:tcW w:w="3020" w:type="dxa"/>
          </w:tcPr>
          <w:p w:rsidR="00920C3A" w:rsidRPr="00920C3A" w:rsidRDefault="00920C3A" w:rsidP="00920C3A">
            <w:pPr>
              <w:jc w:val="both"/>
            </w:pPr>
            <w:r w:rsidRPr="00920C3A">
              <w:rPr>
                <w:b/>
                <w:sz w:val="20"/>
                <w:szCs w:val="20"/>
              </w:rPr>
              <w:t>Les actions à mettre en œuvre  mobilisent-elles des ressources externes à l’école ?</w:t>
            </w:r>
          </w:p>
        </w:tc>
        <w:tc>
          <w:tcPr>
            <w:tcW w:w="4063" w:type="dxa"/>
          </w:tcPr>
          <w:p w:rsidR="00920C3A" w:rsidRPr="00920C3A" w:rsidRDefault="00920C3A" w:rsidP="00920C3A">
            <w:pPr>
              <w:jc w:val="both"/>
              <w:rPr>
                <w:b/>
                <w:sz w:val="20"/>
                <w:szCs w:val="20"/>
              </w:rPr>
            </w:pPr>
            <w:r w:rsidRPr="00920C3A">
              <w:rPr>
                <w:sz w:val="20"/>
                <w:szCs w:val="20"/>
              </w:rPr>
              <w:t>Structures culturelles de proximité ; supports numériques</w:t>
            </w:r>
            <w:r w:rsidRPr="00920C3A">
              <w:rPr>
                <w:b/>
                <w:sz w:val="20"/>
                <w:szCs w:val="20"/>
              </w:rPr>
              <w:t xml:space="preserve"> ; </w:t>
            </w:r>
            <w:r w:rsidRPr="00920C3A">
              <w:rPr>
                <w:sz w:val="20"/>
                <w:szCs w:val="20"/>
              </w:rPr>
              <w:t xml:space="preserve">personnes ressources.                       </w:t>
            </w:r>
            <w:r w:rsidRPr="00920C3A">
              <w:rPr>
                <w:sz w:val="20"/>
                <w:szCs w:val="20"/>
              </w:rPr>
              <w:tab/>
              <w:t xml:space="preserve">       </w:t>
            </w:r>
          </w:p>
          <w:p w:rsidR="00920C3A" w:rsidRPr="00920C3A" w:rsidRDefault="00920C3A" w:rsidP="00920C3A">
            <w:pPr>
              <w:jc w:val="both"/>
              <w:rPr>
                <w:b/>
                <w:sz w:val="20"/>
                <w:szCs w:val="20"/>
              </w:rPr>
            </w:pPr>
          </w:p>
        </w:tc>
        <w:tc>
          <w:tcPr>
            <w:tcW w:w="8647" w:type="dxa"/>
          </w:tcPr>
          <w:p w:rsidR="00920C3A" w:rsidRPr="00920C3A" w:rsidRDefault="00920C3A" w:rsidP="00920C3A"/>
          <w:p w:rsidR="00920C3A" w:rsidRPr="00920C3A" w:rsidRDefault="00920C3A" w:rsidP="00920C3A"/>
          <w:p w:rsidR="00920C3A" w:rsidRPr="00920C3A" w:rsidRDefault="00920C3A" w:rsidP="00920C3A"/>
          <w:p w:rsidR="00920C3A" w:rsidRPr="00920C3A" w:rsidRDefault="00920C3A" w:rsidP="00920C3A"/>
          <w:p w:rsidR="00920C3A" w:rsidRPr="00920C3A" w:rsidRDefault="00920C3A" w:rsidP="00920C3A"/>
          <w:p w:rsidR="00920C3A" w:rsidRPr="00920C3A" w:rsidRDefault="00920C3A" w:rsidP="00920C3A"/>
        </w:tc>
      </w:tr>
      <w:tr w:rsidR="00920C3A" w:rsidRPr="00920C3A" w:rsidTr="00FD0818">
        <w:tc>
          <w:tcPr>
            <w:tcW w:w="3020" w:type="dxa"/>
          </w:tcPr>
          <w:p w:rsidR="00920C3A" w:rsidRPr="00920C3A" w:rsidRDefault="00920C3A" w:rsidP="00920C3A">
            <w:pPr>
              <w:jc w:val="both"/>
            </w:pPr>
            <w:r w:rsidRPr="00920C3A">
              <w:rPr>
                <w:b/>
                <w:sz w:val="20"/>
                <w:szCs w:val="20"/>
              </w:rPr>
              <w:t xml:space="preserve">Les actions à mettre en œuvre  nécessitent-elles des besoins de formation… </w:t>
            </w:r>
          </w:p>
        </w:tc>
        <w:tc>
          <w:tcPr>
            <w:tcW w:w="4063" w:type="dxa"/>
          </w:tcPr>
          <w:p w:rsidR="00920C3A" w:rsidRPr="00920C3A" w:rsidRDefault="00920C3A" w:rsidP="00920C3A">
            <w:pPr>
              <w:jc w:val="both"/>
              <w:rPr>
                <w:sz w:val="20"/>
                <w:szCs w:val="20"/>
              </w:rPr>
            </w:pPr>
            <w:r w:rsidRPr="00920C3A">
              <w:rPr>
                <w:sz w:val="20"/>
                <w:szCs w:val="20"/>
              </w:rPr>
              <w:t>pour certains enseignants ou pour l’équipe enseignante de l’école ?</w:t>
            </w:r>
          </w:p>
          <w:p w:rsidR="00920C3A" w:rsidRPr="00920C3A" w:rsidRDefault="00920C3A" w:rsidP="00920C3A">
            <w:pPr>
              <w:jc w:val="both"/>
              <w:rPr>
                <w:b/>
                <w:sz w:val="20"/>
                <w:szCs w:val="20"/>
              </w:rPr>
            </w:pPr>
          </w:p>
        </w:tc>
        <w:tc>
          <w:tcPr>
            <w:tcW w:w="8647" w:type="dxa"/>
          </w:tcPr>
          <w:p w:rsidR="00920C3A" w:rsidRPr="00920C3A" w:rsidRDefault="00920C3A" w:rsidP="00920C3A"/>
          <w:p w:rsidR="00920C3A" w:rsidRPr="00920C3A" w:rsidRDefault="00920C3A" w:rsidP="00920C3A"/>
          <w:p w:rsidR="00920C3A" w:rsidRPr="00920C3A" w:rsidRDefault="00920C3A" w:rsidP="00920C3A"/>
          <w:p w:rsidR="00920C3A" w:rsidRPr="00920C3A" w:rsidRDefault="00920C3A" w:rsidP="00920C3A"/>
          <w:p w:rsidR="00920C3A" w:rsidRPr="00920C3A" w:rsidRDefault="00920C3A" w:rsidP="00920C3A"/>
        </w:tc>
      </w:tr>
    </w:tbl>
    <w:p w:rsidR="00920C3A" w:rsidRPr="00920C3A" w:rsidRDefault="00920C3A" w:rsidP="00920C3A"/>
    <w:p w:rsidR="00920C3A" w:rsidRDefault="00920C3A" w:rsidP="00E9211A">
      <w:pPr>
        <w:autoSpaceDE w:val="0"/>
        <w:autoSpaceDN w:val="0"/>
        <w:adjustRightInd w:val="0"/>
        <w:spacing w:after="0" w:line="240" w:lineRule="auto"/>
        <w:jc w:val="both"/>
        <w:rPr>
          <w:rFonts w:ascii="Arial" w:hAnsi="Arial" w:cs="Arial"/>
        </w:rPr>
        <w:sectPr w:rsidR="00920C3A" w:rsidSect="006500D9">
          <w:footerReference w:type="default" r:id="rId15"/>
          <w:pgSz w:w="16838" w:h="11906" w:orient="landscape"/>
          <w:pgMar w:top="720" w:right="678" w:bottom="720" w:left="567" w:header="709" w:footer="567" w:gutter="0"/>
          <w:cols w:space="708"/>
          <w:docGrid w:linePitch="360"/>
        </w:sectPr>
      </w:pPr>
    </w:p>
    <w:p w:rsidR="00920C3A" w:rsidRDefault="00920C3A" w:rsidP="00920C3A">
      <w:pPr>
        <w:jc w:val="center"/>
      </w:pPr>
      <w:r>
        <w:rPr>
          <w:noProof/>
          <w:lang w:eastAsia="fr-FR"/>
        </w:rPr>
        <w:lastRenderedPageBreak/>
        <mc:AlternateContent>
          <mc:Choice Requires="wps">
            <w:drawing>
              <wp:anchor distT="45720" distB="45720" distL="114300" distR="114300" simplePos="0" relativeHeight="251663360" behindDoc="0" locked="0" layoutInCell="1" allowOverlap="1" wp14:anchorId="746D9B57" wp14:editId="2BED4661">
                <wp:simplePos x="0" y="0"/>
                <wp:positionH relativeFrom="column">
                  <wp:posOffset>1952473</wp:posOffset>
                </wp:positionH>
                <wp:positionV relativeFrom="paragraph">
                  <wp:posOffset>368926</wp:posOffset>
                </wp:positionV>
                <wp:extent cx="6918960" cy="1404620"/>
                <wp:effectExtent l="0" t="0" r="0" b="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960" cy="1404620"/>
                        </a:xfrm>
                        <a:prstGeom prst="rect">
                          <a:avLst/>
                        </a:prstGeom>
                        <a:solidFill>
                          <a:srgbClr val="FFFFFF"/>
                        </a:solidFill>
                        <a:ln w="9525">
                          <a:noFill/>
                          <a:miter lim="800000"/>
                          <a:headEnd/>
                          <a:tailEnd/>
                        </a:ln>
                      </wps:spPr>
                      <wps:txbx>
                        <w:txbxContent>
                          <w:p w:rsidR="007D57B3" w:rsidRPr="00802784" w:rsidRDefault="007D57B3" w:rsidP="00920C3A">
                            <w:pPr>
                              <w:pBdr>
                                <w:top w:val="single" w:sz="4" w:space="1" w:color="auto"/>
                                <w:left w:val="single" w:sz="4" w:space="4" w:color="auto"/>
                                <w:bottom w:val="single" w:sz="4" w:space="1" w:color="auto"/>
                                <w:right w:val="single" w:sz="4" w:space="4" w:color="auto"/>
                              </w:pBdr>
                              <w:rPr>
                                <w:b/>
                                <w:sz w:val="36"/>
                                <w:szCs w:val="36"/>
                                <w14:textOutline w14:w="9525" w14:cap="rnd" w14:cmpd="sng" w14:algn="ctr">
                                  <w14:noFill/>
                                  <w14:prstDash w14:val="solid"/>
                                  <w14:bevel/>
                                </w14:textOutline>
                              </w:rPr>
                            </w:pPr>
                            <w:r w:rsidRPr="00A02084">
                              <w:rPr>
                                <w:b/>
                                <w:sz w:val="24"/>
                                <w:szCs w:val="24"/>
                                <w14:textOutline w14:w="9525" w14:cap="rnd" w14:cmpd="sng" w14:algn="ctr">
                                  <w14:noFill/>
                                  <w14:prstDash w14:val="solid"/>
                                  <w14:bevel/>
                                </w14:textOutline>
                              </w:rPr>
                              <w:t>ANNEXE 5</w:t>
                            </w:r>
                            <w:r>
                              <w:rPr>
                                <w:b/>
                                <w:sz w:val="36"/>
                                <w:szCs w:val="36"/>
                                <w14:textOutline w14:w="9525" w14:cap="rnd" w14:cmpd="sng" w14:algn="ctr">
                                  <w14:noFill/>
                                  <w14:prstDash w14:val="solid"/>
                                  <w14:bevel/>
                                </w14:textOutline>
                              </w:rPr>
                              <w:t xml:space="preserve"> / </w:t>
                            </w:r>
                            <w:r w:rsidRPr="00802784">
                              <w:rPr>
                                <w:b/>
                                <w:sz w:val="36"/>
                                <w:szCs w:val="36"/>
                                <w14:textOutline w14:w="9525" w14:cap="rnd" w14:cmpd="sng" w14:algn="ctr">
                                  <w14:noFill/>
                                  <w14:prstDash w14:val="solid"/>
                                  <w14:bevel/>
                                </w14:textOutline>
                              </w:rPr>
                              <w:t>OUTIL D’AIDE AU DIAGN</w:t>
                            </w:r>
                            <w:r>
                              <w:rPr>
                                <w:b/>
                                <w:sz w:val="36"/>
                                <w:szCs w:val="36"/>
                                <w14:textOutline w14:w="9525" w14:cap="rnd" w14:cmpd="sng" w14:algn="ctr">
                                  <w14:noFill/>
                                  <w14:prstDash w14:val="solid"/>
                                  <w14:bevel/>
                                </w14:textOutline>
                              </w:rPr>
                              <w:t>OSTIC : PROJET D’ECOLE 2016-2020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6D9B57" id="_x0000_s1027" type="#_x0000_t202" style="position:absolute;left:0;text-align:left;margin-left:153.75pt;margin-top:29.05pt;width:544.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" stroked="f">
                <v:textbox style="mso-fit-shape-to-text:t">
                  <w:txbxContent>
                    <w:p w:rsidR="007D57B3" w:rsidRPr="00802784" w:rsidRDefault="007D57B3" w:rsidP="00920C3A">
                      <w:pPr>
                        <w:pBdr>
                          <w:top w:val="single" w:sz="4" w:space="1" w:color="auto"/>
                          <w:left w:val="single" w:sz="4" w:space="4" w:color="auto"/>
                          <w:bottom w:val="single" w:sz="4" w:space="1" w:color="auto"/>
                          <w:right w:val="single" w:sz="4" w:space="4" w:color="auto"/>
                        </w:pBdr>
                        <w:rPr>
                          <w:b/>
                          <w:sz w:val="36"/>
                          <w:szCs w:val="36"/>
                          <w14:textOutline w14:w="9525" w14:cap="rnd" w14:cmpd="sng" w14:algn="ctr">
                            <w14:noFill/>
                            <w14:prstDash w14:val="solid"/>
                            <w14:bevel/>
                          </w14:textOutline>
                        </w:rPr>
                      </w:pPr>
                      <w:r w:rsidRPr="00A02084">
                        <w:rPr>
                          <w:b/>
                          <w:sz w:val="24"/>
                          <w:szCs w:val="24"/>
                          <w14:textOutline w14:w="9525" w14:cap="rnd" w14:cmpd="sng" w14:algn="ctr">
                            <w14:noFill/>
                            <w14:prstDash w14:val="solid"/>
                            <w14:bevel/>
                          </w14:textOutline>
                        </w:rPr>
                        <w:t>ANNEXE 5</w:t>
                      </w:r>
                      <w:r>
                        <w:rPr>
                          <w:b/>
                          <w:sz w:val="36"/>
                          <w:szCs w:val="36"/>
                          <w14:textOutline w14:w="9525" w14:cap="rnd" w14:cmpd="sng" w14:algn="ctr">
                            <w14:noFill/>
                            <w14:prstDash w14:val="solid"/>
                            <w14:bevel/>
                          </w14:textOutline>
                        </w:rPr>
                        <w:t xml:space="preserve"> / </w:t>
                      </w:r>
                      <w:r w:rsidRPr="00802784">
                        <w:rPr>
                          <w:b/>
                          <w:sz w:val="36"/>
                          <w:szCs w:val="36"/>
                          <w14:textOutline w14:w="9525" w14:cap="rnd" w14:cmpd="sng" w14:algn="ctr">
                            <w14:noFill/>
                            <w14:prstDash w14:val="solid"/>
                            <w14:bevel/>
                          </w14:textOutline>
                        </w:rPr>
                        <w:t>OUTIL D’AIDE AU DIAGN</w:t>
                      </w:r>
                      <w:r>
                        <w:rPr>
                          <w:b/>
                          <w:sz w:val="36"/>
                          <w:szCs w:val="36"/>
                          <w14:textOutline w14:w="9525" w14:cap="rnd" w14:cmpd="sng" w14:algn="ctr">
                            <w14:noFill/>
                            <w14:prstDash w14:val="solid"/>
                            <w14:bevel/>
                          </w14:textOutline>
                        </w:rPr>
                        <w:t>OSTIC : PROJET D’ECOLE 2016-2020</w:t>
                      </w:r>
                    </w:p>
                  </w:txbxContent>
                </v:textbox>
                <w10:wrap type="square"/>
              </v:shape>
            </w:pict>
          </mc:Fallback>
        </mc:AlternateContent>
      </w:r>
      <w:r>
        <w:rPr>
          <w:noProof/>
          <w:lang w:eastAsia="fr-FR"/>
        </w:rPr>
        <w:drawing>
          <wp:inline distT="0" distB="0" distL="0" distR="0" wp14:anchorId="48B1AEC3" wp14:editId="638A392B">
            <wp:extent cx="647700" cy="854710"/>
            <wp:effectExtent l="0" t="0" r="0" b="254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700" cy="854710"/>
                    </a:xfrm>
                    <a:prstGeom prst="rect">
                      <a:avLst/>
                    </a:prstGeom>
                    <a:noFill/>
                  </pic:spPr>
                </pic:pic>
              </a:graphicData>
            </a:graphic>
          </wp:inline>
        </w:drawing>
      </w:r>
    </w:p>
    <w:p w:rsidR="00920C3A" w:rsidRDefault="00920C3A" w:rsidP="00920C3A">
      <w:pPr>
        <w:jc w:val="center"/>
      </w:pPr>
    </w:p>
    <w:tbl>
      <w:tblPr>
        <w:tblStyle w:val="Grilledutableau"/>
        <w:tblW w:w="0" w:type="auto"/>
        <w:tblLayout w:type="fixed"/>
        <w:tblLook w:val="04A0" w:firstRow="1" w:lastRow="0" w:firstColumn="1" w:lastColumn="0" w:noHBand="0" w:noVBand="1"/>
      </w:tblPr>
      <w:tblGrid>
        <w:gridCol w:w="1129"/>
        <w:gridCol w:w="2694"/>
        <w:gridCol w:w="3260"/>
        <w:gridCol w:w="3402"/>
        <w:gridCol w:w="3509"/>
      </w:tblGrid>
      <w:tr w:rsidR="00920C3A" w:rsidRPr="00302364" w:rsidTr="00FD0818">
        <w:tc>
          <w:tcPr>
            <w:tcW w:w="1129" w:type="dxa"/>
          </w:tcPr>
          <w:p w:rsidR="00920C3A" w:rsidRPr="00302364" w:rsidRDefault="00920C3A" w:rsidP="00FD0818">
            <w:pPr>
              <w:jc w:val="center"/>
              <w:rPr>
                <w:sz w:val="20"/>
                <w:szCs w:val="20"/>
              </w:rPr>
            </w:pPr>
          </w:p>
          <w:p w:rsidR="00920C3A" w:rsidRPr="00302364" w:rsidRDefault="00920C3A" w:rsidP="00FD0818">
            <w:pPr>
              <w:jc w:val="center"/>
              <w:rPr>
                <w:sz w:val="20"/>
                <w:szCs w:val="20"/>
              </w:rPr>
            </w:pPr>
          </w:p>
        </w:tc>
        <w:tc>
          <w:tcPr>
            <w:tcW w:w="2694" w:type="dxa"/>
          </w:tcPr>
          <w:p w:rsidR="00920C3A" w:rsidRPr="00302364" w:rsidRDefault="00920C3A" w:rsidP="00FD0818">
            <w:pPr>
              <w:jc w:val="center"/>
              <w:rPr>
                <w:sz w:val="20"/>
                <w:szCs w:val="20"/>
              </w:rPr>
            </w:pPr>
            <w:r w:rsidRPr="00302364">
              <w:rPr>
                <w:sz w:val="20"/>
                <w:szCs w:val="20"/>
              </w:rPr>
              <w:t>Parcours de réussite scolaire</w:t>
            </w:r>
          </w:p>
        </w:tc>
        <w:tc>
          <w:tcPr>
            <w:tcW w:w="3260" w:type="dxa"/>
          </w:tcPr>
          <w:p w:rsidR="00920C3A" w:rsidRPr="00302364" w:rsidRDefault="00920C3A" w:rsidP="00FD0818">
            <w:pPr>
              <w:jc w:val="center"/>
              <w:rPr>
                <w:sz w:val="20"/>
                <w:szCs w:val="20"/>
              </w:rPr>
            </w:pPr>
            <w:r w:rsidRPr="00302364">
              <w:rPr>
                <w:sz w:val="20"/>
                <w:szCs w:val="20"/>
              </w:rPr>
              <w:t>Parcours maternelle</w:t>
            </w:r>
          </w:p>
        </w:tc>
        <w:tc>
          <w:tcPr>
            <w:tcW w:w="3402" w:type="dxa"/>
          </w:tcPr>
          <w:p w:rsidR="00920C3A" w:rsidRPr="00302364" w:rsidRDefault="00920C3A" w:rsidP="00FD0818">
            <w:pPr>
              <w:jc w:val="center"/>
              <w:rPr>
                <w:sz w:val="20"/>
                <w:szCs w:val="20"/>
              </w:rPr>
            </w:pPr>
            <w:r w:rsidRPr="00302364">
              <w:rPr>
                <w:sz w:val="20"/>
                <w:szCs w:val="20"/>
              </w:rPr>
              <w:t>Parcours citoyen</w:t>
            </w:r>
          </w:p>
        </w:tc>
        <w:tc>
          <w:tcPr>
            <w:tcW w:w="3509" w:type="dxa"/>
          </w:tcPr>
          <w:p w:rsidR="00920C3A" w:rsidRPr="00302364" w:rsidRDefault="00920C3A" w:rsidP="00FD0818">
            <w:pPr>
              <w:jc w:val="center"/>
              <w:rPr>
                <w:sz w:val="20"/>
                <w:szCs w:val="20"/>
              </w:rPr>
            </w:pPr>
            <w:r w:rsidRPr="00302364">
              <w:rPr>
                <w:sz w:val="20"/>
                <w:szCs w:val="20"/>
              </w:rPr>
              <w:t>Parcours d’éducation artistique et culturelle</w:t>
            </w:r>
          </w:p>
        </w:tc>
      </w:tr>
      <w:tr w:rsidR="00920C3A" w:rsidRPr="00302364" w:rsidTr="00FD0818">
        <w:tc>
          <w:tcPr>
            <w:tcW w:w="1129" w:type="dxa"/>
          </w:tcPr>
          <w:p w:rsidR="00920C3A" w:rsidRPr="00302364" w:rsidRDefault="00920C3A" w:rsidP="00FD0818">
            <w:pPr>
              <w:jc w:val="center"/>
              <w:rPr>
                <w:sz w:val="20"/>
                <w:szCs w:val="20"/>
              </w:rPr>
            </w:pPr>
          </w:p>
          <w:p w:rsidR="00920C3A" w:rsidRPr="00302364" w:rsidRDefault="00920C3A" w:rsidP="00FD0818">
            <w:pPr>
              <w:jc w:val="center"/>
              <w:rPr>
                <w:sz w:val="20"/>
                <w:szCs w:val="20"/>
              </w:rPr>
            </w:pPr>
          </w:p>
          <w:p w:rsidR="00920C3A" w:rsidRPr="00302364" w:rsidRDefault="00920C3A" w:rsidP="00FD0818">
            <w:pPr>
              <w:jc w:val="center"/>
              <w:rPr>
                <w:sz w:val="20"/>
                <w:szCs w:val="20"/>
              </w:rPr>
            </w:pPr>
          </w:p>
          <w:p w:rsidR="00920C3A" w:rsidRPr="00302364" w:rsidRDefault="00920C3A" w:rsidP="00FD0818">
            <w:pPr>
              <w:jc w:val="center"/>
              <w:rPr>
                <w:sz w:val="20"/>
                <w:szCs w:val="20"/>
              </w:rPr>
            </w:pPr>
          </w:p>
          <w:p w:rsidR="00920C3A" w:rsidRPr="00302364" w:rsidRDefault="00920C3A" w:rsidP="00FD0818">
            <w:pPr>
              <w:jc w:val="center"/>
              <w:rPr>
                <w:sz w:val="20"/>
                <w:szCs w:val="20"/>
              </w:rPr>
            </w:pPr>
          </w:p>
          <w:p w:rsidR="00920C3A" w:rsidRPr="00302364" w:rsidRDefault="00920C3A" w:rsidP="00FD0818">
            <w:pPr>
              <w:jc w:val="center"/>
              <w:rPr>
                <w:sz w:val="20"/>
                <w:szCs w:val="20"/>
              </w:rPr>
            </w:pPr>
          </w:p>
          <w:p w:rsidR="00920C3A" w:rsidRPr="00302364" w:rsidRDefault="00920C3A" w:rsidP="00FD0818">
            <w:pPr>
              <w:jc w:val="center"/>
              <w:rPr>
                <w:sz w:val="20"/>
                <w:szCs w:val="20"/>
              </w:rPr>
            </w:pPr>
          </w:p>
          <w:p w:rsidR="00920C3A" w:rsidRPr="00302364" w:rsidRDefault="00920C3A" w:rsidP="00FD0818">
            <w:pPr>
              <w:jc w:val="center"/>
              <w:rPr>
                <w:sz w:val="20"/>
                <w:szCs w:val="20"/>
              </w:rPr>
            </w:pPr>
            <w:r w:rsidRPr="00302364">
              <w:rPr>
                <w:sz w:val="20"/>
                <w:szCs w:val="20"/>
              </w:rPr>
              <w:t>Textes de référence</w:t>
            </w:r>
          </w:p>
        </w:tc>
        <w:tc>
          <w:tcPr>
            <w:tcW w:w="2694" w:type="dxa"/>
          </w:tcPr>
          <w:p w:rsidR="00920C3A" w:rsidRPr="00302364" w:rsidRDefault="00920C3A" w:rsidP="00920C3A">
            <w:pPr>
              <w:pStyle w:val="Paragraphedeliste"/>
              <w:numPr>
                <w:ilvl w:val="0"/>
                <w:numId w:val="12"/>
              </w:numPr>
              <w:suppressAutoHyphens/>
              <w:ind w:left="-108" w:firstLine="0"/>
              <w:jc w:val="both"/>
              <w:rPr>
                <w:rFonts w:eastAsia="Calibri" w:cs="Times New Roman"/>
                <w:sz w:val="20"/>
                <w:szCs w:val="20"/>
              </w:rPr>
            </w:pPr>
            <w:r w:rsidRPr="00302364">
              <w:rPr>
                <w:rFonts w:eastAsia="Calibri" w:cs="Times New Roman"/>
                <w:sz w:val="20"/>
                <w:szCs w:val="20"/>
              </w:rPr>
              <w:t xml:space="preserve">  Socle de connaissances, de compétences et de culture : BO n° 17 du 23 avril 2015 </w:t>
            </w:r>
          </w:p>
          <w:p w:rsidR="00920C3A" w:rsidRPr="00302364" w:rsidRDefault="00920C3A" w:rsidP="00920C3A">
            <w:pPr>
              <w:pStyle w:val="Paragraphedeliste"/>
              <w:numPr>
                <w:ilvl w:val="0"/>
                <w:numId w:val="12"/>
              </w:numPr>
              <w:suppressAutoHyphens/>
              <w:ind w:left="-108" w:firstLine="0"/>
              <w:jc w:val="both"/>
              <w:rPr>
                <w:rFonts w:eastAsia="Calibri" w:cs="Times New Roman"/>
                <w:sz w:val="20"/>
                <w:szCs w:val="20"/>
              </w:rPr>
            </w:pPr>
            <w:r w:rsidRPr="00302364">
              <w:rPr>
                <w:rFonts w:eastAsia="Calibri" w:cs="Times New Roman"/>
                <w:sz w:val="20"/>
                <w:szCs w:val="20"/>
              </w:rPr>
              <w:t xml:space="preserve">  Programmes de la maternelle : BO spécial n° 2 du 26 mars 2015 </w:t>
            </w:r>
          </w:p>
          <w:p w:rsidR="00920C3A" w:rsidRPr="00302364" w:rsidRDefault="00920C3A" w:rsidP="00920C3A">
            <w:pPr>
              <w:pStyle w:val="Paragraphedeliste"/>
              <w:numPr>
                <w:ilvl w:val="0"/>
                <w:numId w:val="12"/>
              </w:numPr>
              <w:suppressAutoHyphens/>
              <w:ind w:left="-108" w:firstLine="0"/>
              <w:jc w:val="both"/>
              <w:rPr>
                <w:rFonts w:eastAsia="Calibri" w:cs="Times New Roman"/>
                <w:sz w:val="20"/>
                <w:szCs w:val="20"/>
              </w:rPr>
            </w:pPr>
            <w:r w:rsidRPr="00302364">
              <w:rPr>
                <w:rFonts w:eastAsia="Calibri" w:cs="Times New Roman"/>
                <w:sz w:val="20"/>
                <w:szCs w:val="20"/>
              </w:rPr>
              <w:t xml:space="preserve">  Programmes d'enseignement de l'école élémentaire et du collège : BO n°11spécial du 26 novembre 2015</w:t>
            </w:r>
          </w:p>
          <w:p w:rsidR="00920C3A" w:rsidRPr="00302364" w:rsidRDefault="00920C3A" w:rsidP="00920C3A">
            <w:pPr>
              <w:pStyle w:val="Paragraphedeliste"/>
              <w:numPr>
                <w:ilvl w:val="0"/>
                <w:numId w:val="12"/>
              </w:numPr>
              <w:suppressAutoHyphens/>
              <w:ind w:left="-108" w:firstLine="0"/>
              <w:jc w:val="both"/>
              <w:rPr>
                <w:rFonts w:eastAsia="Calibri" w:cs="Times New Roman"/>
                <w:sz w:val="20"/>
                <w:szCs w:val="20"/>
              </w:rPr>
            </w:pPr>
            <w:r w:rsidRPr="00302364">
              <w:rPr>
                <w:rFonts w:eastAsia="Calibri" w:cs="Times New Roman"/>
                <w:sz w:val="20"/>
                <w:szCs w:val="20"/>
              </w:rPr>
              <w:t xml:space="preserve">  Référentiel de l’éducation prioritaire : Janvier 2014</w:t>
            </w:r>
          </w:p>
          <w:p w:rsidR="00920C3A" w:rsidRPr="00302364" w:rsidRDefault="00920C3A" w:rsidP="00920C3A">
            <w:pPr>
              <w:pStyle w:val="Paragraphedeliste"/>
              <w:numPr>
                <w:ilvl w:val="0"/>
                <w:numId w:val="12"/>
              </w:numPr>
              <w:suppressAutoHyphens/>
              <w:ind w:left="-108" w:firstLine="0"/>
              <w:jc w:val="both"/>
              <w:rPr>
                <w:rFonts w:eastAsia="Calibri" w:cs="Times New Roman"/>
                <w:sz w:val="20"/>
                <w:szCs w:val="20"/>
              </w:rPr>
            </w:pPr>
            <w:r w:rsidRPr="00302364">
              <w:rPr>
                <w:rFonts w:eastAsia="Calibri" w:cs="Times New Roman"/>
                <w:sz w:val="20"/>
                <w:szCs w:val="20"/>
              </w:rPr>
              <w:t xml:space="preserve">  Circulaire de rentrée 2015 : BO du 4 juin 2015</w:t>
            </w:r>
          </w:p>
          <w:p w:rsidR="00920C3A" w:rsidRPr="00302364" w:rsidRDefault="00920C3A" w:rsidP="00920C3A">
            <w:pPr>
              <w:pStyle w:val="Paragraphedeliste"/>
              <w:numPr>
                <w:ilvl w:val="0"/>
                <w:numId w:val="12"/>
              </w:numPr>
              <w:suppressAutoHyphens/>
              <w:ind w:left="-108" w:firstLine="0"/>
              <w:jc w:val="both"/>
              <w:rPr>
                <w:rFonts w:eastAsia="Calibri" w:cs="Times New Roman"/>
                <w:sz w:val="20"/>
                <w:szCs w:val="20"/>
              </w:rPr>
            </w:pPr>
            <w:r w:rsidRPr="00302364">
              <w:rPr>
                <w:rFonts w:eastAsia="Calibri" w:cs="Times New Roman"/>
                <w:sz w:val="20"/>
                <w:szCs w:val="20"/>
              </w:rPr>
              <w:t>Circulaire du 18 décembre 2012 sur le dispositif « Plus de maîtres que de classes »</w:t>
            </w:r>
          </w:p>
          <w:p w:rsidR="00920C3A" w:rsidRPr="00302364" w:rsidRDefault="00920C3A" w:rsidP="00FD0818">
            <w:pPr>
              <w:pStyle w:val="Paragraphedeliste"/>
              <w:suppressAutoHyphens/>
              <w:ind w:left="-108"/>
              <w:jc w:val="both"/>
              <w:rPr>
                <w:rFonts w:eastAsia="Calibri" w:cs="Times New Roman"/>
                <w:sz w:val="20"/>
                <w:szCs w:val="20"/>
              </w:rPr>
            </w:pPr>
          </w:p>
        </w:tc>
        <w:tc>
          <w:tcPr>
            <w:tcW w:w="3260" w:type="dxa"/>
          </w:tcPr>
          <w:p w:rsidR="00920C3A" w:rsidRPr="00302364" w:rsidRDefault="00920C3A" w:rsidP="00920C3A">
            <w:pPr>
              <w:pStyle w:val="Paragraphedeliste"/>
              <w:numPr>
                <w:ilvl w:val="0"/>
                <w:numId w:val="12"/>
              </w:numPr>
              <w:suppressAutoHyphens/>
              <w:ind w:left="-108" w:firstLine="0"/>
              <w:jc w:val="both"/>
              <w:rPr>
                <w:rFonts w:eastAsia="Calibri" w:cs="Times New Roman"/>
                <w:sz w:val="20"/>
                <w:szCs w:val="20"/>
              </w:rPr>
            </w:pPr>
            <w:r w:rsidRPr="00302364">
              <w:rPr>
                <w:rFonts w:eastAsia="Calibri" w:cs="Times New Roman"/>
                <w:sz w:val="20"/>
                <w:szCs w:val="20"/>
              </w:rPr>
              <w:t xml:space="preserve">  Circulaire de rentrée 2015 / BO du 4 juin 2015)</w:t>
            </w:r>
          </w:p>
          <w:p w:rsidR="00920C3A" w:rsidRPr="00302364" w:rsidRDefault="00920C3A" w:rsidP="00920C3A">
            <w:pPr>
              <w:pStyle w:val="Paragraphedeliste"/>
              <w:numPr>
                <w:ilvl w:val="0"/>
                <w:numId w:val="12"/>
              </w:numPr>
              <w:suppressAutoHyphens/>
              <w:ind w:left="-108" w:firstLine="0"/>
              <w:jc w:val="both"/>
              <w:rPr>
                <w:rFonts w:eastAsia="Calibri" w:cs="Times New Roman"/>
                <w:sz w:val="20"/>
                <w:szCs w:val="20"/>
              </w:rPr>
            </w:pPr>
            <w:r w:rsidRPr="00302364">
              <w:rPr>
                <w:rFonts w:eastAsia="Calibri" w:cs="Times New Roman"/>
                <w:sz w:val="20"/>
                <w:szCs w:val="20"/>
              </w:rPr>
              <w:t xml:space="preserve">  Programmes de la maternelle : Bulletin officiel spécial n° 2 du 26 mars 2015</w:t>
            </w:r>
          </w:p>
          <w:p w:rsidR="00920C3A" w:rsidRPr="00302364" w:rsidRDefault="00920C3A" w:rsidP="00920C3A">
            <w:pPr>
              <w:pStyle w:val="Paragraphedeliste"/>
              <w:numPr>
                <w:ilvl w:val="0"/>
                <w:numId w:val="12"/>
              </w:numPr>
              <w:suppressAutoHyphens/>
              <w:ind w:left="-108" w:firstLine="0"/>
              <w:jc w:val="both"/>
              <w:rPr>
                <w:rFonts w:eastAsia="Calibri" w:cs="Times New Roman"/>
                <w:sz w:val="20"/>
                <w:szCs w:val="20"/>
              </w:rPr>
            </w:pPr>
            <w:r w:rsidRPr="00302364">
              <w:rPr>
                <w:rFonts w:eastAsia="Calibri" w:cs="Times New Roman"/>
                <w:sz w:val="20"/>
                <w:szCs w:val="20"/>
              </w:rPr>
              <w:t xml:space="preserve">  Ressources pour l’école maternelle : </w:t>
            </w:r>
            <w:hyperlink r:id="rId17" w:history="1">
              <w:r w:rsidRPr="00302364">
                <w:rPr>
                  <w:rFonts w:eastAsia="Calibri" w:cs="Times New Roman"/>
                  <w:sz w:val="20"/>
                  <w:szCs w:val="20"/>
                </w:rPr>
                <w:t>http://eduscol.education.fr/pid33040/programme-et-ressources-pour-le-cycle-1.html</w:t>
              </w:r>
            </w:hyperlink>
          </w:p>
          <w:p w:rsidR="00920C3A" w:rsidRPr="00302364" w:rsidRDefault="00920C3A" w:rsidP="00920C3A">
            <w:pPr>
              <w:pStyle w:val="Paragraphedeliste"/>
              <w:numPr>
                <w:ilvl w:val="0"/>
                <w:numId w:val="12"/>
              </w:numPr>
              <w:suppressAutoHyphens/>
              <w:ind w:left="-108" w:firstLine="0"/>
              <w:jc w:val="both"/>
              <w:rPr>
                <w:rFonts w:eastAsia="Calibri" w:cs="Times New Roman"/>
                <w:sz w:val="20"/>
                <w:szCs w:val="20"/>
              </w:rPr>
            </w:pPr>
            <w:r w:rsidRPr="00302364">
              <w:rPr>
                <w:rFonts w:eastAsia="Calibri" w:cs="Times New Roman"/>
                <w:sz w:val="20"/>
                <w:szCs w:val="20"/>
              </w:rPr>
              <w:t xml:space="preserve">  Rythmes scolaires-bonnes pratiques : </w:t>
            </w:r>
            <w:hyperlink r:id="rId18" w:history="1">
              <w:r w:rsidRPr="00302364">
                <w:rPr>
                  <w:rFonts w:eastAsia="Calibri" w:cs="Times New Roman"/>
                  <w:sz w:val="20"/>
                  <w:szCs w:val="20"/>
                </w:rPr>
                <w:t>http://www.education.gouv.fr/cid76004/nouveaux-rythmes-scolaires-les-bonnes-pratiques-en-maternelle.html</w:t>
              </w:r>
            </w:hyperlink>
          </w:p>
        </w:tc>
        <w:tc>
          <w:tcPr>
            <w:tcW w:w="3402" w:type="dxa"/>
          </w:tcPr>
          <w:p w:rsidR="00920C3A" w:rsidRPr="00302364" w:rsidRDefault="00920C3A" w:rsidP="00920C3A">
            <w:pPr>
              <w:pStyle w:val="Paragraphedeliste"/>
              <w:numPr>
                <w:ilvl w:val="0"/>
                <w:numId w:val="12"/>
              </w:numPr>
              <w:suppressAutoHyphens/>
              <w:ind w:left="-108" w:firstLine="0"/>
              <w:jc w:val="both"/>
              <w:rPr>
                <w:rFonts w:eastAsia="Calibri" w:cs="Times New Roman"/>
                <w:sz w:val="20"/>
                <w:szCs w:val="20"/>
              </w:rPr>
            </w:pPr>
            <w:r w:rsidRPr="00302364">
              <w:rPr>
                <w:rFonts w:eastAsia="Calibri" w:cs="Times New Roman"/>
                <w:sz w:val="20"/>
                <w:szCs w:val="20"/>
              </w:rPr>
              <w:t xml:space="preserve">  Onze mesures pour une grande mobilisation de l'Ecole pour les valeurs de la République </w:t>
            </w:r>
          </w:p>
          <w:p w:rsidR="00920C3A" w:rsidRPr="00302364" w:rsidRDefault="00920C3A" w:rsidP="00920C3A">
            <w:pPr>
              <w:pStyle w:val="Paragraphedeliste"/>
              <w:numPr>
                <w:ilvl w:val="0"/>
                <w:numId w:val="12"/>
              </w:numPr>
              <w:suppressAutoHyphens/>
              <w:ind w:left="-108" w:firstLine="0"/>
              <w:jc w:val="both"/>
              <w:rPr>
                <w:rFonts w:eastAsia="Calibri" w:cs="Times New Roman"/>
                <w:sz w:val="20"/>
                <w:szCs w:val="20"/>
              </w:rPr>
            </w:pPr>
            <w:r w:rsidRPr="00302364">
              <w:rPr>
                <w:rFonts w:eastAsia="Calibri" w:cs="Times New Roman"/>
                <w:sz w:val="20"/>
                <w:szCs w:val="20"/>
              </w:rPr>
              <w:t xml:space="preserve">  Programme d'enseignement moral et civique : BO spécial n°6 du 25 juin 2015 </w:t>
            </w:r>
          </w:p>
          <w:p w:rsidR="00920C3A" w:rsidRPr="00302364" w:rsidRDefault="00920C3A" w:rsidP="00920C3A">
            <w:pPr>
              <w:pStyle w:val="Paragraphedeliste"/>
              <w:numPr>
                <w:ilvl w:val="0"/>
                <w:numId w:val="12"/>
              </w:numPr>
              <w:suppressAutoHyphens/>
              <w:ind w:left="-108" w:firstLine="0"/>
              <w:jc w:val="both"/>
              <w:rPr>
                <w:rFonts w:eastAsia="Calibri" w:cs="Times New Roman"/>
                <w:sz w:val="20"/>
                <w:szCs w:val="20"/>
              </w:rPr>
            </w:pPr>
            <w:r w:rsidRPr="00302364">
              <w:rPr>
                <w:rFonts w:eastAsia="Calibri" w:cs="Times New Roman"/>
                <w:sz w:val="20"/>
                <w:szCs w:val="20"/>
              </w:rPr>
              <w:t xml:space="preserve">  Circulaire de rentrée 2015 n° 2015-085 du 3-6-2015 </w:t>
            </w:r>
          </w:p>
          <w:p w:rsidR="00920C3A" w:rsidRPr="00302364" w:rsidRDefault="00920C3A" w:rsidP="00920C3A">
            <w:pPr>
              <w:pStyle w:val="Paragraphedeliste"/>
              <w:numPr>
                <w:ilvl w:val="0"/>
                <w:numId w:val="12"/>
              </w:numPr>
              <w:suppressAutoHyphens/>
              <w:ind w:left="-108" w:firstLine="0"/>
              <w:jc w:val="both"/>
              <w:rPr>
                <w:rFonts w:eastAsia="Calibri" w:cs="Times New Roman"/>
                <w:sz w:val="20"/>
                <w:szCs w:val="20"/>
              </w:rPr>
            </w:pPr>
            <w:r w:rsidRPr="00302364">
              <w:rPr>
                <w:rFonts w:eastAsia="Calibri" w:cs="Times New Roman"/>
                <w:sz w:val="20"/>
                <w:szCs w:val="20"/>
              </w:rPr>
              <w:t xml:space="preserve">  Charte de la Laïcité BO  n° 33 du 12 septembre 2013   </w:t>
            </w:r>
          </w:p>
          <w:p w:rsidR="00920C3A" w:rsidRPr="00302364" w:rsidRDefault="00920C3A" w:rsidP="00920C3A">
            <w:pPr>
              <w:pStyle w:val="Paragraphedeliste"/>
              <w:numPr>
                <w:ilvl w:val="0"/>
                <w:numId w:val="12"/>
              </w:numPr>
              <w:suppressAutoHyphens/>
              <w:ind w:left="-108" w:firstLine="0"/>
              <w:jc w:val="both"/>
              <w:rPr>
                <w:rFonts w:eastAsia="Calibri" w:cs="Times New Roman"/>
                <w:sz w:val="20"/>
                <w:szCs w:val="20"/>
              </w:rPr>
            </w:pPr>
            <w:r w:rsidRPr="00302364">
              <w:rPr>
                <w:rFonts w:eastAsia="Calibri" w:cs="Times New Roman"/>
                <w:sz w:val="20"/>
                <w:szCs w:val="20"/>
              </w:rPr>
              <w:t xml:space="preserve"> Circulaire n° 2015-018 du 4 février 2015 - Instruction relative au déploiement de l'éducation au développement durable dans l'ensemble des écoles et établissements scolaires pour la période 2015-2018</w:t>
            </w:r>
          </w:p>
          <w:p w:rsidR="00920C3A" w:rsidRPr="00302364" w:rsidRDefault="00920C3A" w:rsidP="00FD0818">
            <w:pPr>
              <w:suppressAutoHyphens/>
              <w:ind w:left="360"/>
              <w:jc w:val="both"/>
              <w:rPr>
                <w:rFonts w:eastAsia="Calibri" w:cs="Times New Roman"/>
                <w:sz w:val="20"/>
                <w:szCs w:val="20"/>
              </w:rPr>
            </w:pPr>
          </w:p>
        </w:tc>
        <w:tc>
          <w:tcPr>
            <w:tcW w:w="3509" w:type="dxa"/>
          </w:tcPr>
          <w:p w:rsidR="00920C3A" w:rsidRPr="00302364" w:rsidRDefault="00920C3A" w:rsidP="00920C3A">
            <w:pPr>
              <w:pStyle w:val="Paragraphedeliste"/>
              <w:numPr>
                <w:ilvl w:val="0"/>
                <w:numId w:val="12"/>
              </w:numPr>
              <w:suppressAutoHyphens/>
              <w:ind w:left="-108" w:firstLine="0"/>
              <w:jc w:val="both"/>
              <w:rPr>
                <w:rFonts w:eastAsia="Calibri" w:cs="Times New Roman"/>
                <w:sz w:val="20"/>
                <w:szCs w:val="20"/>
              </w:rPr>
            </w:pPr>
            <w:r w:rsidRPr="00302364">
              <w:rPr>
                <w:rFonts w:eastAsia="Calibri" w:cs="Times New Roman"/>
                <w:sz w:val="20"/>
                <w:szCs w:val="20"/>
              </w:rPr>
              <w:t xml:space="preserve">  circulaire interministérielle n° 2013-073 du 3 mai 2013  </w:t>
            </w:r>
          </w:p>
          <w:p w:rsidR="00920C3A" w:rsidRPr="00302364" w:rsidRDefault="00920C3A" w:rsidP="00920C3A">
            <w:pPr>
              <w:pStyle w:val="Paragraphedeliste"/>
              <w:numPr>
                <w:ilvl w:val="0"/>
                <w:numId w:val="12"/>
              </w:numPr>
              <w:suppressAutoHyphens/>
              <w:ind w:left="-108" w:firstLine="0"/>
              <w:jc w:val="both"/>
              <w:rPr>
                <w:rFonts w:eastAsia="Calibri" w:cs="Times New Roman"/>
                <w:sz w:val="20"/>
                <w:szCs w:val="20"/>
              </w:rPr>
            </w:pPr>
            <w:r w:rsidRPr="00302364">
              <w:rPr>
                <w:rFonts w:eastAsia="Calibri" w:cs="Times New Roman"/>
                <w:sz w:val="20"/>
                <w:szCs w:val="20"/>
              </w:rPr>
              <w:t xml:space="preserve">  Guide pour la mise en œuvre du parcours d'éducation artistique et culturelle (automne 2013)</w:t>
            </w:r>
          </w:p>
          <w:p w:rsidR="00920C3A" w:rsidRPr="00302364" w:rsidRDefault="00920C3A" w:rsidP="00920C3A">
            <w:pPr>
              <w:pStyle w:val="Paragraphedeliste"/>
              <w:numPr>
                <w:ilvl w:val="0"/>
                <w:numId w:val="12"/>
              </w:numPr>
              <w:suppressAutoHyphens/>
              <w:ind w:left="-108" w:firstLine="0"/>
              <w:jc w:val="both"/>
              <w:rPr>
                <w:rFonts w:eastAsia="Calibri" w:cs="Times New Roman"/>
                <w:sz w:val="20"/>
                <w:szCs w:val="20"/>
              </w:rPr>
            </w:pPr>
            <w:r w:rsidRPr="00302364">
              <w:rPr>
                <w:rFonts w:eastAsia="Calibri" w:cs="Times New Roman"/>
                <w:sz w:val="20"/>
                <w:szCs w:val="20"/>
              </w:rPr>
              <w:t xml:space="preserve">  Parcours d’Education Artistique et Culturel : arrêté du 1er juillet 2015 paru au J.O. du 7  juillet 2015</w:t>
            </w:r>
          </w:p>
          <w:p w:rsidR="00920C3A" w:rsidRPr="00302364" w:rsidRDefault="00920C3A" w:rsidP="00920C3A">
            <w:pPr>
              <w:pStyle w:val="Paragraphedeliste"/>
              <w:numPr>
                <w:ilvl w:val="0"/>
                <w:numId w:val="12"/>
              </w:numPr>
              <w:suppressAutoHyphens/>
              <w:ind w:left="-108" w:firstLine="0"/>
              <w:jc w:val="both"/>
              <w:rPr>
                <w:rFonts w:eastAsia="Calibri" w:cs="Times New Roman"/>
                <w:sz w:val="20"/>
                <w:szCs w:val="20"/>
              </w:rPr>
            </w:pPr>
            <w:r w:rsidRPr="00302364">
              <w:rPr>
                <w:rFonts w:eastAsia="Calibri" w:cs="Times New Roman"/>
                <w:sz w:val="20"/>
                <w:szCs w:val="20"/>
              </w:rPr>
              <w:t xml:space="preserve">  Socle de connaissances, de compétences et de culture : B.O. n°17 du 23 avril 2015</w:t>
            </w:r>
          </w:p>
          <w:p w:rsidR="00920C3A" w:rsidRPr="00302364" w:rsidRDefault="00920C3A" w:rsidP="00920C3A">
            <w:pPr>
              <w:pStyle w:val="Paragraphedeliste"/>
              <w:numPr>
                <w:ilvl w:val="0"/>
                <w:numId w:val="12"/>
              </w:numPr>
              <w:suppressAutoHyphens/>
              <w:ind w:left="-108" w:firstLine="0"/>
              <w:jc w:val="both"/>
              <w:rPr>
                <w:rFonts w:eastAsia="Calibri" w:cs="Times New Roman"/>
                <w:sz w:val="20"/>
                <w:szCs w:val="20"/>
              </w:rPr>
            </w:pPr>
            <w:r w:rsidRPr="00302364">
              <w:rPr>
                <w:rFonts w:eastAsia="Calibri" w:cs="Times New Roman"/>
                <w:sz w:val="20"/>
                <w:szCs w:val="20"/>
              </w:rPr>
              <w:t xml:space="preserve">  Programme de la Maternelle B.O. n°2 du 26 mars 2015</w:t>
            </w:r>
          </w:p>
          <w:p w:rsidR="00920C3A" w:rsidRPr="00302364" w:rsidRDefault="00920C3A" w:rsidP="00920C3A">
            <w:pPr>
              <w:pStyle w:val="Paragraphedeliste"/>
              <w:numPr>
                <w:ilvl w:val="0"/>
                <w:numId w:val="12"/>
              </w:numPr>
              <w:suppressAutoHyphens/>
              <w:ind w:left="-108" w:firstLine="0"/>
              <w:jc w:val="both"/>
              <w:rPr>
                <w:rFonts w:eastAsia="Calibri" w:cs="Times New Roman"/>
                <w:sz w:val="20"/>
                <w:szCs w:val="20"/>
              </w:rPr>
            </w:pPr>
            <w:r w:rsidRPr="00302364">
              <w:rPr>
                <w:rFonts w:eastAsia="Calibri" w:cs="Times New Roman"/>
                <w:sz w:val="20"/>
                <w:szCs w:val="20"/>
              </w:rPr>
              <w:t xml:space="preserve">  Programme des cycles 2 et 3  B.O. n°11 du 26 novembre 2015</w:t>
            </w:r>
          </w:p>
        </w:tc>
      </w:tr>
      <w:tr w:rsidR="00920C3A" w:rsidRPr="00302364" w:rsidTr="00FD0818">
        <w:tc>
          <w:tcPr>
            <w:tcW w:w="1129" w:type="dxa"/>
          </w:tcPr>
          <w:p w:rsidR="00920C3A" w:rsidRPr="00302364" w:rsidRDefault="00920C3A" w:rsidP="00FD0818">
            <w:pPr>
              <w:jc w:val="center"/>
              <w:rPr>
                <w:sz w:val="20"/>
                <w:szCs w:val="20"/>
              </w:rPr>
            </w:pPr>
          </w:p>
          <w:p w:rsidR="00920C3A" w:rsidRPr="00302364" w:rsidRDefault="00920C3A" w:rsidP="00FD0818">
            <w:pPr>
              <w:jc w:val="center"/>
              <w:rPr>
                <w:sz w:val="20"/>
                <w:szCs w:val="20"/>
              </w:rPr>
            </w:pPr>
            <w:r w:rsidRPr="00302364">
              <w:rPr>
                <w:sz w:val="20"/>
                <w:szCs w:val="20"/>
              </w:rPr>
              <w:t>Repères pour le diagnostic</w:t>
            </w:r>
          </w:p>
        </w:tc>
        <w:tc>
          <w:tcPr>
            <w:tcW w:w="12865" w:type="dxa"/>
            <w:gridSpan w:val="4"/>
          </w:tcPr>
          <w:p w:rsidR="00920C3A" w:rsidRPr="00302364" w:rsidRDefault="00920C3A" w:rsidP="00FD0818">
            <w:pPr>
              <w:rPr>
                <w:sz w:val="20"/>
                <w:szCs w:val="20"/>
              </w:rPr>
            </w:pPr>
            <w:r w:rsidRPr="00302364">
              <w:rPr>
                <w:sz w:val="20"/>
                <w:szCs w:val="20"/>
              </w:rPr>
              <w:t>Repérer et analyser :</w:t>
            </w:r>
          </w:p>
          <w:p w:rsidR="00920C3A" w:rsidRPr="00302364" w:rsidRDefault="00920C3A" w:rsidP="00920C3A">
            <w:pPr>
              <w:pStyle w:val="Paragraphedeliste"/>
              <w:numPr>
                <w:ilvl w:val="0"/>
                <w:numId w:val="13"/>
              </w:numPr>
              <w:rPr>
                <w:sz w:val="20"/>
                <w:szCs w:val="20"/>
              </w:rPr>
            </w:pPr>
            <w:r w:rsidRPr="00302364">
              <w:rPr>
                <w:sz w:val="20"/>
                <w:szCs w:val="20"/>
              </w:rPr>
              <w:t xml:space="preserve">les résultats des élèves, </w:t>
            </w:r>
          </w:p>
          <w:p w:rsidR="00920C3A" w:rsidRPr="00302364" w:rsidRDefault="00920C3A" w:rsidP="00920C3A">
            <w:pPr>
              <w:pStyle w:val="Paragraphedeliste"/>
              <w:numPr>
                <w:ilvl w:val="0"/>
                <w:numId w:val="13"/>
              </w:numPr>
              <w:rPr>
                <w:sz w:val="20"/>
                <w:szCs w:val="20"/>
              </w:rPr>
            </w:pPr>
            <w:r w:rsidRPr="00302364">
              <w:rPr>
                <w:sz w:val="20"/>
                <w:szCs w:val="20"/>
              </w:rPr>
              <w:t>les actions menées précédemment et leur impact sur les élèves</w:t>
            </w:r>
          </w:p>
          <w:p w:rsidR="00920C3A" w:rsidRPr="00302364" w:rsidRDefault="00920C3A" w:rsidP="00920C3A">
            <w:pPr>
              <w:pStyle w:val="Paragraphedeliste"/>
              <w:numPr>
                <w:ilvl w:val="0"/>
                <w:numId w:val="13"/>
              </w:numPr>
              <w:rPr>
                <w:sz w:val="20"/>
                <w:szCs w:val="20"/>
              </w:rPr>
            </w:pPr>
            <w:r w:rsidRPr="00302364">
              <w:rPr>
                <w:sz w:val="20"/>
                <w:szCs w:val="20"/>
              </w:rPr>
              <w:t>les modalités de travail : pratiques et organisations pédagogiques, continuité entre les cycles, dispositifs</w:t>
            </w:r>
          </w:p>
          <w:p w:rsidR="00920C3A" w:rsidRPr="00302364" w:rsidRDefault="00920C3A" w:rsidP="00920C3A">
            <w:pPr>
              <w:pStyle w:val="Paragraphedeliste"/>
              <w:numPr>
                <w:ilvl w:val="0"/>
                <w:numId w:val="13"/>
              </w:numPr>
              <w:rPr>
                <w:sz w:val="20"/>
                <w:szCs w:val="20"/>
              </w:rPr>
            </w:pPr>
            <w:r w:rsidRPr="00302364">
              <w:rPr>
                <w:sz w:val="20"/>
                <w:szCs w:val="20"/>
              </w:rPr>
              <w:t>les ressources humaines, matérielles et pédagogiques</w:t>
            </w:r>
          </w:p>
        </w:tc>
      </w:tr>
    </w:tbl>
    <w:p w:rsidR="00920C3A" w:rsidRDefault="00920C3A" w:rsidP="00920C3A">
      <w:pPr>
        <w:jc w:val="center"/>
      </w:pPr>
    </w:p>
    <w:p w:rsidR="00920C3A" w:rsidRDefault="00920C3A" w:rsidP="00920C3A">
      <w:pPr>
        <w:jc w:val="center"/>
        <w:sectPr w:rsidR="00920C3A" w:rsidSect="00FD0818">
          <w:footerReference w:type="default" r:id="rId19"/>
          <w:pgSz w:w="16838" w:h="11906" w:orient="landscape"/>
          <w:pgMar w:top="1417" w:right="1417" w:bottom="1417" w:left="1417" w:header="708" w:footer="708" w:gutter="0"/>
          <w:cols w:space="708"/>
          <w:docGrid w:linePitch="360"/>
        </w:sectPr>
      </w:pPr>
    </w:p>
    <w:p w:rsidR="00920C3A" w:rsidRDefault="0029139F" w:rsidP="00920C3A">
      <w:pPr>
        <w:jc w:val="center"/>
      </w:pPr>
      <w:r w:rsidRPr="0029139F">
        <w:rPr>
          <w:rFonts w:ascii="Arial" w:hAnsi="Arial" w:cs="Arial"/>
          <w:noProof/>
          <w:lang w:eastAsia="fr-FR"/>
        </w:rPr>
        <w:lastRenderedPageBreak/>
        <w:drawing>
          <wp:anchor distT="0" distB="0" distL="114300" distR="114300" simplePos="0" relativeHeight="251666432" behindDoc="1" locked="0" layoutInCell="1" allowOverlap="1" wp14:anchorId="24509BA5" wp14:editId="436FBCA4">
            <wp:simplePos x="0" y="0"/>
            <wp:positionH relativeFrom="margin">
              <wp:align>left</wp:align>
            </wp:positionH>
            <wp:positionV relativeFrom="paragraph">
              <wp:posOffset>12618</wp:posOffset>
            </wp:positionV>
            <wp:extent cx="863924" cy="1140649"/>
            <wp:effectExtent l="0" t="0" r="0" b="2540"/>
            <wp:wrapTight wrapText="bothSides">
              <wp:wrapPolygon edited="0">
                <wp:start x="0" y="0"/>
                <wp:lineTo x="0" y="21287"/>
                <wp:lineTo x="20965" y="21287"/>
                <wp:lineTo x="2096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924" cy="1140649"/>
                    </a:xfrm>
                    <a:prstGeom prst="rect">
                      <a:avLst/>
                    </a:prstGeom>
                    <a:noFill/>
                  </pic:spPr>
                </pic:pic>
              </a:graphicData>
            </a:graphic>
            <wp14:sizeRelH relativeFrom="page">
              <wp14:pctWidth>0</wp14:pctWidth>
            </wp14:sizeRelH>
            <wp14:sizeRelV relativeFrom="page">
              <wp14:pctHeight>0</wp14:pctHeight>
            </wp14:sizeRelV>
          </wp:anchor>
        </w:drawing>
      </w:r>
      <w:r w:rsidR="00A02084">
        <w:t>ANNEXE 6</w:t>
      </w:r>
    </w:p>
    <w:p w:rsidR="0029139F" w:rsidRPr="0029139F" w:rsidRDefault="0029139F" w:rsidP="0029139F">
      <w:pPr>
        <w:autoSpaceDE w:val="0"/>
        <w:autoSpaceDN w:val="0"/>
        <w:adjustRightInd w:val="0"/>
        <w:spacing w:after="0" w:line="240" w:lineRule="auto"/>
        <w:jc w:val="both"/>
        <w:rPr>
          <w:rFonts w:ascii="Arial" w:hAnsi="Arial" w:cs="Arial"/>
          <w:b/>
        </w:rPr>
      </w:pPr>
      <w:r w:rsidRPr="0029139F">
        <w:rPr>
          <w:rFonts w:ascii="Arial" w:hAnsi="Arial" w:cs="Arial"/>
          <w:b/>
          <w:noProof/>
          <w:lang w:eastAsia="fr-FR"/>
        </w:rPr>
        <mc:AlternateContent>
          <mc:Choice Requires="wps">
            <w:drawing>
              <wp:anchor distT="45720" distB="45720" distL="114300" distR="114300" simplePos="0" relativeHeight="251665408" behindDoc="1" locked="0" layoutInCell="1" allowOverlap="1" wp14:anchorId="70217D90" wp14:editId="4FDAF426">
                <wp:simplePos x="0" y="0"/>
                <wp:positionH relativeFrom="column">
                  <wp:posOffset>2920336</wp:posOffset>
                </wp:positionH>
                <wp:positionV relativeFrom="paragraph">
                  <wp:posOffset>398</wp:posOffset>
                </wp:positionV>
                <wp:extent cx="5363210" cy="1404620"/>
                <wp:effectExtent l="0" t="0" r="27940" b="27940"/>
                <wp:wrapTight wrapText="bothSides">
                  <wp:wrapPolygon edited="0">
                    <wp:start x="0" y="0"/>
                    <wp:lineTo x="0" y="21849"/>
                    <wp:lineTo x="21636" y="21849"/>
                    <wp:lineTo x="21636" y="0"/>
                    <wp:lineTo x="0" y="0"/>
                  </wp:wrapPolygon>
                </wp:wrapTight>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210" cy="1404620"/>
                        </a:xfrm>
                        <a:prstGeom prst="rect">
                          <a:avLst/>
                        </a:prstGeom>
                        <a:solidFill>
                          <a:srgbClr val="FFFFFF"/>
                        </a:solidFill>
                        <a:ln w="9525">
                          <a:solidFill>
                            <a:srgbClr val="000000"/>
                          </a:solidFill>
                          <a:miter lim="800000"/>
                          <a:headEnd/>
                          <a:tailEnd/>
                        </a:ln>
                      </wps:spPr>
                      <wps:txbx>
                        <w:txbxContent>
                          <w:p w:rsidR="007D57B3" w:rsidRDefault="007D57B3" w:rsidP="00FD0818">
                            <w:pPr>
                              <w:jc w:val="center"/>
                              <w:rPr>
                                <w:b/>
                                <w:sz w:val="28"/>
                                <w:szCs w:val="28"/>
                              </w:rPr>
                            </w:pPr>
                            <w:r w:rsidRPr="0017269C">
                              <w:rPr>
                                <w:b/>
                                <w:sz w:val="28"/>
                                <w:szCs w:val="28"/>
                              </w:rPr>
                              <w:t xml:space="preserve">FICHE DE SYNTHESE </w:t>
                            </w:r>
                            <w:r>
                              <w:rPr>
                                <w:b/>
                                <w:sz w:val="28"/>
                                <w:szCs w:val="28"/>
                              </w:rPr>
                              <w:t xml:space="preserve">APRES ETATS DES LIEUX </w:t>
                            </w:r>
                          </w:p>
                          <w:p w:rsidR="007D57B3" w:rsidRDefault="007D57B3" w:rsidP="00FD0818">
                            <w:pPr>
                              <w:jc w:val="center"/>
                            </w:pPr>
                            <w:r w:rsidRPr="0017269C">
                              <w:rPr>
                                <w:b/>
                                <w:sz w:val="28"/>
                                <w:szCs w:val="28"/>
                              </w:rPr>
                              <w:t>AXES FEDERAT</w:t>
                            </w:r>
                            <w:r>
                              <w:rPr>
                                <w:b/>
                                <w:sz w:val="28"/>
                                <w:szCs w:val="28"/>
                              </w:rPr>
                              <w:t>EURS DU PROJET D’ECOLE 2016-2020</w:t>
                            </w:r>
                            <w:r w:rsidRPr="0017269C">
                              <w:rPr>
                                <w:b/>
                                <w:sz w:val="28"/>
                                <w:szCs w:val="28"/>
                              </w:rPr>
                              <w:t xml:space="preserve"> (à rendre à l’IEN)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217D90" id="_x0000_s1028" type="#_x0000_t202" style="position:absolute;left:0;text-align:left;margin-left:229.95pt;margin-top:.05pt;width:422.3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">
                <v:textbox style="mso-fit-shape-to-text:t">
                  <w:txbxContent>
                    <w:p w:rsidR="007D57B3" w:rsidRDefault="007D57B3" w:rsidP="00FD0818">
                      <w:pPr>
                        <w:jc w:val="center"/>
                        <w:rPr>
                          <w:b/>
                          <w:sz w:val="28"/>
                          <w:szCs w:val="28"/>
                        </w:rPr>
                      </w:pPr>
                      <w:r w:rsidRPr="0017269C">
                        <w:rPr>
                          <w:b/>
                          <w:sz w:val="28"/>
                          <w:szCs w:val="28"/>
                        </w:rPr>
                        <w:t xml:space="preserve">FICHE DE SYNTHESE </w:t>
                      </w:r>
                      <w:r>
                        <w:rPr>
                          <w:b/>
                          <w:sz w:val="28"/>
                          <w:szCs w:val="28"/>
                        </w:rPr>
                        <w:t xml:space="preserve">APRES ETATS DES LIEUX </w:t>
                      </w:r>
                    </w:p>
                    <w:p w:rsidR="007D57B3" w:rsidRDefault="007D57B3" w:rsidP="00FD0818">
                      <w:pPr>
                        <w:jc w:val="center"/>
                      </w:pPr>
                      <w:r w:rsidRPr="0017269C">
                        <w:rPr>
                          <w:b/>
                          <w:sz w:val="28"/>
                          <w:szCs w:val="28"/>
                        </w:rPr>
                        <w:t>AXES FEDERAT</w:t>
                      </w:r>
                      <w:r>
                        <w:rPr>
                          <w:b/>
                          <w:sz w:val="28"/>
                          <w:szCs w:val="28"/>
                        </w:rPr>
                        <w:t>EURS DU PROJET D’ECOLE 2016-2020</w:t>
                      </w:r>
                      <w:r w:rsidRPr="0017269C">
                        <w:rPr>
                          <w:b/>
                          <w:sz w:val="28"/>
                          <w:szCs w:val="28"/>
                        </w:rPr>
                        <w:t xml:space="preserve"> (à rendre à l’IEN)</w:t>
                      </w:r>
                    </w:p>
                  </w:txbxContent>
                </v:textbox>
                <w10:wrap type="tight"/>
              </v:shape>
            </w:pict>
          </mc:Fallback>
        </mc:AlternateContent>
      </w:r>
    </w:p>
    <w:p w:rsidR="0029139F" w:rsidRPr="0029139F" w:rsidRDefault="0029139F" w:rsidP="0029139F">
      <w:pPr>
        <w:autoSpaceDE w:val="0"/>
        <w:autoSpaceDN w:val="0"/>
        <w:adjustRightInd w:val="0"/>
        <w:spacing w:after="0" w:line="240" w:lineRule="auto"/>
        <w:jc w:val="both"/>
        <w:rPr>
          <w:rFonts w:ascii="Arial" w:hAnsi="Arial" w:cs="Arial"/>
          <w:b/>
        </w:rPr>
      </w:pPr>
    </w:p>
    <w:p w:rsidR="0029139F" w:rsidRPr="0029139F" w:rsidRDefault="0029139F" w:rsidP="0029139F">
      <w:pPr>
        <w:autoSpaceDE w:val="0"/>
        <w:autoSpaceDN w:val="0"/>
        <w:adjustRightInd w:val="0"/>
        <w:spacing w:after="0" w:line="240" w:lineRule="auto"/>
        <w:jc w:val="both"/>
        <w:rPr>
          <w:rFonts w:ascii="Arial" w:hAnsi="Arial" w:cs="Arial"/>
          <w:b/>
        </w:rPr>
      </w:pPr>
    </w:p>
    <w:p w:rsidR="0029139F" w:rsidRDefault="0029139F" w:rsidP="0029139F">
      <w:pPr>
        <w:autoSpaceDE w:val="0"/>
        <w:autoSpaceDN w:val="0"/>
        <w:adjustRightInd w:val="0"/>
        <w:spacing w:after="0" w:line="240" w:lineRule="auto"/>
        <w:jc w:val="both"/>
        <w:rPr>
          <w:rFonts w:ascii="Arial" w:hAnsi="Arial" w:cs="Arial"/>
          <w:b/>
        </w:rPr>
      </w:pPr>
    </w:p>
    <w:p w:rsidR="0029139F" w:rsidRDefault="0029139F" w:rsidP="0029139F">
      <w:pPr>
        <w:autoSpaceDE w:val="0"/>
        <w:autoSpaceDN w:val="0"/>
        <w:adjustRightInd w:val="0"/>
        <w:spacing w:after="0" w:line="240" w:lineRule="auto"/>
        <w:jc w:val="both"/>
        <w:rPr>
          <w:rFonts w:ascii="Arial" w:hAnsi="Arial" w:cs="Arial"/>
          <w:b/>
        </w:rPr>
      </w:pPr>
    </w:p>
    <w:p w:rsidR="0029139F" w:rsidRDefault="0029139F" w:rsidP="0029139F">
      <w:pPr>
        <w:autoSpaceDE w:val="0"/>
        <w:autoSpaceDN w:val="0"/>
        <w:adjustRightInd w:val="0"/>
        <w:spacing w:after="0" w:line="240" w:lineRule="auto"/>
        <w:jc w:val="both"/>
        <w:rPr>
          <w:rFonts w:ascii="Arial" w:hAnsi="Arial" w:cs="Arial"/>
          <w:b/>
        </w:rPr>
      </w:pPr>
    </w:p>
    <w:p w:rsidR="0029139F" w:rsidRPr="0029139F" w:rsidRDefault="0029139F" w:rsidP="0029139F">
      <w:pPr>
        <w:autoSpaceDE w:val="0"/>
        <w:autoSpaceDN w:val="0"/>
        <w:adjustRightInd w:val="0"/>
        <w:spacing w:after="0" w:line="240" w:lineRule="auto"/>
        <w:jc w:val="both"/>
        <w:rPr>
          <w:rFonts w:ascii="Arial" w:hAnsi="Arial" w:cs="Arial"/>
          <w:b/>
        </w:rPr>
      </w:pPr>
    </w:p>
    <w:p w:rsidR="0029139F" w:rsidRDefault="0029139F" w:rsidP="0029139F">
      <w:pPr>
        <w:autoSpaceDE w:val="0"/>
        <w:autoSpaceDN w:val="0"/>
        <w:adjustRightInd w:val="0"/>
        <w:spacing w:after="0" w:line="240" w:lineRule="auto"/>
        <w:jc w:val="both"/>
        <w:rPr>
          <w:rFonts w:ascii="Arial" w:hAnsi="Arial" w:cs="Arial"/>
          <w:b/>
        </w:rPr>
      </w:pPr>
      <w:r w:rsidRPr="0029139F">
        <w:rPr>
          <w:rFonts w:ascii="Arial" w:hAnsi="Arial" w:cs="Arial"/>
          <w:b/>
        </w:rPr>
        <w:t>NOM DE L’ECOLE :</w:t>
      </w:r>
    </w:p>
    <w:p w:rsidR="0029139F" w:rsidRPr="0029139F" w:rsidRDefault="0029139F" w:rsidP="0029139F">
      <w:pPr>
        <w:autoSpaceDE w:val="0"/>
        <w:autoSpaceDN w:val="0"/>
        <w:adjustRightInd w:val="0"/>
        <w:spacing w:after="0" w:line="240" w:lineRule="auto"/>
        <w:jc w:val="both"/>
        <w:rPr>
          <w:rFonts w:ascii="Arial" w:hAnsi="Arial" w:cs="Arial"/>
          <w:b/>
        </w:rPr>
      </w:pPr>
    </w:p>
    <w:tbl>
      <w:tblPr>
        <w:tblStyle w:val="Grilledutableau"/>
        <w:tblW w:w="14170" w:type="dxa"/>
        <w:tblLook w:val="04A0" w:firstRow="1" w:lastRow="0" w:firstColumn="1" w:lastColumn="0" w:noHBand="0" w:noVBand="1"/>
      </w:tblPr>
      <w:tblGrid>
        <w:gridCol w:w="2028"/>
        <w:gridCol w:w="6047"/>
        <w:gridCol w:w="6095"/>
      </w:tblGrid>
      <w:tr w:rsidR="0029139F" w:rsidRPr="0029139F" w:rsidTr="004355FC">
        <w:tc>
          <w:tcPr>
            <w:tcW w:w="2028" w:type="dxa"/>
          </w:tcPr>
          <w:p w:rsidR="0029139F" w:rsidRPr="0029139F" w:rsidRDefault="0029139F" w:rsidP="0029139F">
            <w:pPr>
              <w:autoSpaceDE w:val="0"/>
              <w:autoSpaceDN w:val="0"/>
              <w:adjustRightInd w:val="0"/>
              <w:jc w:val="both"/>
              <w:rPr>
                <w:rFonts w:ascii="Arial" w:hAnsi="Arial" w:cs="Arial"/>
              </w:rPr>
            </w:pPr>
          </w:p>
          <w:p w:rsidR="0029139F" w:rsidRPr="0029139F" w:rsidRDefault="0029139F" w:rsidP="0029139F">
            <w:pPr>
              <w:autoSpaceDE w:val="0"/>
              <w:autoSpaceDN w:val="0"/>
              <w:adjustRightInd w:val="0"/>
              <w:jc w:val="both"/>
              <w:rPr>
                <w:rFonts w:ascii="Arial" w:hAnsi="Arial" w:cs="Arial"/>
              </w:rPr>
            </w:pPr>
          </w:p>
        </w:tc>
        <w:tc>
          <w:tcPr>
            <w:tcW w:w="6047" w:type="dxa"/>
            <w:vAlign w:val="center"/>
          </w:tcPr>
          <w:p w:rsidR="0029139F" w:rsidRPr="0029139F" w:rsidRDefault="0029139F" w:rsidP="004355FC">
            <w:pPr>
              <w:autoSpaceDE w:val="0"/>
              <w:autoSpaceDN w:val="0"/>
              <w:adjustRightInd w:val="0"/>
              <w:jc w:val="center"/>
              <w:rPr>
                <w:rFonts w:ascii="Arial" w:hAnsi="Arial" w:cs="Arial"/>
              </w:rPr>
            </w:pPr>
            <w:r w:rsidRPr="0029139F">
              <w:rPr>
                <w:rFonts w:ascii="Arial" w:hAnsi="Arial" w:cs="Arial"/>
              </w:rPr>
              <w:t>Synthèses des états des lieux</w:t>
            </w:r>
          </w:p>
        </w:tc>
        <w:tc>
          <w:tcPr>
            <w:tcW w:w="6095" w:type="dxa"/>
            <w:vAlign w:val="center"/>
          </w:tcPr>
          <w:p w:rsidR="0029139F" w:rsidRPr="0029139F" w:rsidRDefault="0029139F" w:rsidP="004355FC">
            <w:pPr>
              <w:tabs>
                <w:tab w:val="left" w:pos="5821"/>
              </w:tabs>
              <w:autoSpaceDE w:val="0"/>
              <w:autoSpaceDN w:val="0"/>
              <w:adjustRightInd w:val="0"/>
              <w:ind w:right="743"/>
              <w:jc w:val="center"/>
              <w:rPr>
                <w:rFonts w:ascii="Arial" w:hAnsi="Arial" w:cs="Arial"/>
              </w:rPr>
            </w:pPr>
            <w:r w:rsidRPr="0029139F">
              <w:rPr>
                <w:rFonts w:ascii="Arial" w:hAnsi="Arial" w:cs="Arial"/>
              </w:rPr>
              <w:t>Axes prioritaires retenus (au maximum 2)</w:t>
            </w:r>
          </w:p>
        </w:tc>
      </w:tr>
      <w:tr w:rsidR="0029139F" w:rsidRPr="0029139F" w:rsidTr="0029139F">
        <w:trPr>
          <w:trHeight w:val="1418"/>
        </w:trPr>
        <w:tc>
          <w:tcPr>
            <w:tcW w:w="2028" w:type="dxa"/>
          </w:tcPr>
          <w:p w:rsidR="0029139F" w:rsidRPr="0029139F" w:rsidRDefault="0029139F" w:rsidP="00FD0818">
            <w:pPr>
              <w:autoSpaceDE w:val="0"/>
              <w:autoSpaceDN w:val="0"/>
              <w:adjustRightInd w:val="0"/>
              <w:rPr>
                <w:rFonts w:ascii="Arial" w:hAnsi="Arial" w:cs="Arial"/>
              </w:rPr>
            </w:pPr>
            <w:r w:rsidRPr="0029139F">
              <w:rPr>
                <w:rFonts w:ascii="Arial" w:hAnsi="Arial" w:cs="Arial"/>
              </w:rPr>
              <w:t>Parcours maternelle</w:t>
            </w:r>
            <w:r w:rsidR="00FD0818">
              <w:rPr>
                <w:rFonts w:ascii="Arial" w:hAnsi="Arial" w:cs="Arial"/>
              </w:rPr>
              <w:t xml:space="preserve"> (uniquement pour les écoles maternelles)</w:t>
            </w:r>
          </w:p>
        </w:tc>
        <w:tc>
          <w:tcPr>
            <w:tcW w:w="6047" w:type="dxa"/>
          </w:tcPr>
          <w:p w:rsidR="0029139F" w:rsidRPr="0029139F" w:rsidRDefault="0029139F" w:rsidP="0029139F">
            <w:pPr>
              <w:autoSpaceDE w:val="0"/>
              <w:autoSpaceDN w:val="0"/>
              <w:adjustRightInd w:val="0"/>
              <w:jc w:val="both"/>
              <w:rPr>
                <w:rFonts w:ascii="Arial" w:hAnsi="Arial" w:cs="Arial"/>
              </w:rPr>
            </w:pPr>
          </w:p>
        </w:tc>
        <w:tc>
          <w:tcPr>
            <w:tcW w:w="6095" w:type="dxa"/>
          </w:tcPr>
          <w:p w:rsidR="0029139F" w:rsidRPr="0029139F" w:rsidRDefault="0029139F" w:rsidP="0029139F">
            <w:pPr>
              <w:tabs>
                <w:tab w:val="left" w:pos="5821"/>
              </w:tabs>
              <w:autoSpaceDE w:val="0"/>
              <w:autoSpaceDN w:val="0"/>
              <w:adjustRightInd w:val="0"/>
              <w:ind w:right="743"/>
              <w:jc w:val="both"/>
              <w:rPr>
                <w:rFonts w:ascii="Arial" w:hAnsi="Arial" w:cs="Arial"/>
              </w:rPr>
            </w:pPr>
          </w:p>
        </w:tc>
      </w:tr>
      <w:tr w:rsidR="0029139F" w:rsidRPr="0029139F" w:rsidTr="0029139F">
        <w:trPr>
          <w:trHeight w:val="1418"/>
        </w:trPr>
        <w:tc>
          <w:tcPr>
            <w:tcW w:w="2028" w:type="dxa"/>
          </w:tcPr>
          <w:p w:rsidR="0029139F" w:rsidRPr="0029139F" w:rsidRDefault="0029139F" w:rsidP="00FD0818">
            <w:pPr>
              <w:autoSpaceDE w:val="0"/>
              <w:autoSpaceDN w:val="0"/>
              <w:adjustRightInd w:val="0"/>
              <w:rPr>
                <w:rFonts w:ascii="Arial" w:hAnsi="Arial" w:cs="Arial"/>
              </w:rPr>
            </w:pPr>
            <w:r w:rsidRPr="0029139F">
              <w:rPr>
                <w:rFonts w:ascii="Arial" w:hAnsi="Arial" w:cs="Arial"/>
              </w:rPr>
              <w:t>Parcours de réussite scolaire</w:t>
            </w:r>
            <w:r w:rsidR="00FD0818">
              <w:rPr>
                <w:rFonts w:ascii="Arial" w:hAnsi="Arial" w:cs="Arial"/>
              </w:rPr>
              <w:t xml:space="preserve"> (uniquement pour les écoles élémentaires)</w:t>
            </w:r>
          </w:p>
        </w:tc>
        <w:tc>
          <w:tcPr>
            <w:tcW w:w="6047" w:type="dxa"/>
          </w:tcPr>
          <w:p w:rsidR="0029139F" w:rsidRPr="0029139F" w:rsidRDefault="0029139F" w:rsidP="0029139F">
            <w:pPr>
              <w:autoSpaceDE w:val="0"/>
              <w:autoSpaceDN w:val="0"/>
              <w:adjustRightInd w:val="0"/>
              <w:jc w:val="both"/>
              <w:rPr>
                <w:rFonts w:ascii="Arial" w:hAnsi="Arial" w:cs="Arial"/>
              </w:rPr>
            </w:pPr>
          </w:p>
        </w:tc>
        <w:tc>
          <w:tcPr>
            <w:tcW w:w="6095" w:type="dxa"/>
          </w:tcPr>
          <w:p w:rsidR="0029139F" w:rsidRPr="0029139F" w:rsidRDefault="0029139F" w:rsidP="0029139F">
            <w:pPr>
              <w:tabs>
                <w:tab w:val="left" w:pos="5821"/>
              </w:tabs>
              <w:autoSpaceDE w:val="0"/>
              <w:autoSpaceDN w:val="0"/>
              <w:adjustRightInd w:val="0"/>
              <w:ind w:right="743"/>
              <w:jc w:val="both"/>
              <w:rPr>
                <w:rFonts w:ascii="Arial" w:hAnsi="Arial" w:cs="Arial"/>
              </w:rPr>
            </w:pPr>
          </w:p>
        </w:tc>
      </w:tr>
      <w:tr w:rsidR="0029139F" w:rsidRPr="0029139F" w:rsidTr="0029139F">
        <w:trPr>
          <w:trHeight w:val="1418"/>
        </w:trPr>
        <w:tc>
          <w:tcPr>
            <w:tcW w:w="2028" w:type="dxa"/>
          </w:tcPr>
          <w:p w:rsidR="0029139F" w:rsidRPr="0029139F" w:rsidRDefault="0029139F" w:rsidP="0029139F">
            <w:pPr>
              <w:autoSpaceDE w:val="0"/>
              <w:autoSpaceDN w:val="0"/>
              <w:adjustRightInd w:val="0"/>
              <w:jc w:val="both"/>
              <w:rPr>
                <w:rFonts w:ascii="Arial" w:hAnsi="Arial" w:cs="Arial"/>
              </w:rPr>
            </w:pPr>
          </w:p>
          <w:p w:rsidR="0029139F" w:rsidRPr="0029139F" w:rsidRDefault="0029139F" w:rsidP="0029139F">
            <w:pPr>
              <w:autoSpaceDE w:val="0"/>
              <w:autoSpaceDN w:val="0"/>
              <w:adjustRightInd w:val="0"/>
              <w:jc w:val="both"/>
              <w:rPr>
                <w:rFonts w:ascii="Arial" w:hAnsi="Arial" w:cs="Arial"/>
              </w:rPr>
            </w:pPr>
            <w:r w:rsidRPr="0029139F">
              <w:rPr>
                <w:rFonts w:ascii="Arial" w:hAnsi="Arial" w:cs="Arial"/>
              </w:rPr>
              <w:t>Parcours citoyen</w:t>
            </w:r>
            <w:r w:rsidR="0079024D">
              <w:rPr>
                <w:rFonts w:ascii="Arial" w:hAnsi="Arial" w:cs="Arial"/>
              </w:rPr>
              <w:t xml:space="preserve"> et éco-citoyen</w:t>
            </w:r>
          </w:p>
        </w:tc>
        <w:tc>
          <w:tcPr>
            <w:tcW w:w="6047" w:type="dxa"/>
          </w:tcPr>
          <w:p w:rsidR="0029139F" w:rsidRPr="0029139F" w:rsidRDefault="0029139F" w:rsidP="0029139F">
            <w:pPr>
              <w:autoSpaceDE w:val="0"/>
              <w:autoSpaceDN w:val="0"/>
              <w:adjustRightInd w:val="0"/>
              <w:jc w:val="both"/>
              <w:rPr>
                <w:rFonts w:ascii="Arial" w:hAnsi="Arial" w:cs="Arial"/>
              </w:rPr>
            </w:pPr>
          </w:p>
        </w:tc>
        <w:tc>
          <w:tcPr>
            <w:tcW w:w="6095" w:type="dxa"/>
          </w:tcPr>
          <w:p w:rsidR="0029139F" w:rsidRPr="0029139F" w:rsidRDefault="0029139F" w:rsidP="0029139F">
            <w:pPr>
              <w:tabs>
                <w:tab w:val="left" w:pos="5821"/>
              </w:tabs>
              <w:autoSpaceDE w:val="0"/>
              <w:autoSpaceDN w:val="0"/>
              <w:adjustRightInd w:val="0"/>
              <w:ind w:right="743"/>
              <w:jc w:val="both"/>
              <w:rPr>
                <w:rFonts w:ascii="Arial" w:hAnsi="Arial" w:cs="Arial"/>
              </w:rPr>
            </w:pPr>
          </w:p>
        </w:tc>
      </w:tr>
      <w:tr w:rsidR="0029139F" w:rsidRPr="0029139F" w:rsidTr="0029139F">
        <w:trPr>
          <w:trHeight w:val="1418"/>
        </w:trPr>
        <w:tc>
          <w:tcPr>
            <w:tcW w:w="2028" w:type="dxa"/>
          </w:tcPr>
          <w:p w:rsidR="0029139F" w:rsidRPr="0029139F" w:rsidRDefault="0029139F" w:rsidP="0029139F">
            <w:pPr>
              <w:autoSpaceDE w:val="0"/>
              <w:autoSpaceDN w:val="0"/>
              <w:adjustRightInd w:val="0"/>
              <w:jc w:val="both"/>
              <w:rPr>
                <w:rFonts w:ascii="Arial" w:hAnsi="Arial" w:cs="Arial"/>
              </w:rPr>
            </w:pPr>
          </w:p>
          <w:p w:rsidR="0029139F" w:rsidRPr="0029139F" w:rsidRDefault="0029139F" w:rsidP="004355FC">
            <w:pPr>
              <w:autoSpaceDE w:val="0"/>
              <w:autoSpaceDN w:val="0"/>
              <w:adjustRightInd w:val="0"/>
              <w:rPr>
                <w:rFonts w:ascii="Arial" w:hAnsi="Arial" w:cs="Arial"/>
              </w:rPr>
            </w:pPr>
            <w:r w:rsidRPr="0029139F">
              <w:rPr>
                <w:rFonts w:ascii="Arial" w:hAnsi="Arial" w:cs="Arial"/>
              </w:rPr>
              <w:t>Parcours d’éducation artistique et culturelle</w:t>
            </w:r>
          </w:p>
        </w:tc>
        <w:tc>
          <w:tcPr>
            <w:tcW w:w="6047" w:type="dxa"/>
          </w:tcPr>
          <w:p w:rsidR="0029139F" w:rsidRPr="0029139F" w:rsidRDefault="0029139F" w:rsidP="0029139F">
            <w:pPr>
              <w:autoSpaceDE w:val="0"/>
              <w:autoSpaceDN w:val="0"/>
              <w:adjustRightInd w:val="0"/>
              <w:jc w:val="both"/>
              <w:rPr>
                <w:rFonts w:ascii="Arial" w:hAnsi="Arial" w:cs="Arial"/>
              </w:rPr>
            </w:pPr>
          </w:p>
        </w:tc>
        <w:tc>
          <w:tcPr>
            <w:tcW w:w="6095" w:type="dxa"/>
          </w:tcPr>
          <w:p w:rsidR="0029139F" w:rsidRPr="0029139F" w:rsidRDefault="0029139F" w:rsidP="0029139F">
            <w:pPr>
              <w:tabs>
                <w:tab w:val="left" w:pos="5821"/>
              </w:tabs>
              <w:autoSpaceDE w:val="0"/>
              <w:autoSpaceDN w:val="0"/>
              <w:adjustRightInd w:val="0"/>
              <w:ind w:right="743"/>
              <w:jc w:val="both"/>
              <w:rPr>
                <w:rFonts w:ascii="Arial" w:hAnsi="Arial" w:cs="Arial"/>
              </w:rPr>
            </w:pPr>
          </w:p>
        </w:tc>
      </w:tr>
    </w:tbl>
    <w:p w:rsidR="0029139F" w:rsidRDefault="0029139F" w:rsidP="0029139F">
      <w:pPr>
        <w:autoSpaceDE w:val="0"/>
        <w:autoSpaceDN w:val="0"/>
        <w:adjustRightInd w:val="0"/>
        <w:spacing w:after="0" w:line="240" w:lineRule="auto"/>
        <w:jc w:val="both"/>
        <w:rPr>
          <w:rFonts w:ascii="Arial" w:hAnsi="Arial" w:cs="Arial"/>
        </w:rPr>
        <w:sectPr w:rsidR="0029139F" w:rsidSect="00FD0818">
          <w:footerReference w:type="default" r:id="rId20"/>
          <w:pgSz w:w="16838" w:h="11906" w:orient="landscape"/>
          <w:pgMar w:top="1417" w:right="1417" w:bottom="1417" w:left="1417" w:header="708" w:footer="708" w:gutter="0"/>
          <w:cols w:space="708"/>
          <w:docGrid w:linePitch="360"/>
        </w:sectPr>
      </w:pPr>
    </w:p>
    <w:p w:rsidR="00726268" w:rsidRDefault="00A02084" w:rsidP="00726268">
      <w:pPr>
        <w:jc w:val="center"/>
      </w:pPr>
      <w:r>
        <w:lastRenderedPageBreak/>
        <w:t>ANNEXE 7</w:t>
      </w:r>
    </w:p>
    <w:p w:rsidR="00726268" w:rsidRPr="0029139F" w:rsidRDefault="00726268" w:rsidP="00726268">
      <w:pPr>
        <w:autoSpaceDE w:val="0"/>
        <w:autoSpaceDN w:val="0"/>
        <w:adjustRightInd w:val="0"/>
        <w:spacing w:after="0" w:line="240" w:lineRule="auto"/>
        <w:jc w:val="both"/>
        <w:rPr>
          <w:rFonts w:ascii="Arial" w:hAnsi="Arial" w:cs="Arial"/>
          <w:b/>
        </w:rPr>
      </w:pPr>
      <w:r w:rsidRPr="0029139F">
        <w:rPr>
          <w:rFonts w:ascii="Arial" w:hAnsi="Arial" w:cs="Arial"/>
          <w:b/>
          <w:noProof/>
          <w:lang w:eastAsia="fr-FR"/>
        </w:rPr>
        <mc:AlternateContent>
          <mc:Choice Requires="wps">
            <w:drawing>
              <wp:anchor distT="45720" distB="45720" distL="114300" distR="114300" simplePos="0" relativeHeight="251668480" behindDoc="1" locked="0" layoutInCell="1" allowOverlap="1" wp14:anchorId="1085BFC1" wp14:editId="761A01C3">
                <wp:simplePos x="0" y="0"/>
                <wp:positionH relativeFrom="column">
                  <wp:posOffset>2920336</wp:posOffset>
                </wp:positionH>
                <wp:positionV relativeFrom="paragraph">
                  <wp:posOffset>398</wp:posOffset>
                </wp:positionV>
                <wp:extent cx="5363210" cy="1404620"/>
                <wp:effectExtent l="0" t="0" r="27940" b="27940"/>
                <wp:wrapTight wrapText="bothSides">
                  <wp:wrapPolygon edited="0">
                    <wp:start x="0" y="0"/>
                    <wp:lineTo x="0" y="21849"/>
                    <wp:lineTo x="21636" y="21849"/>
                    <wp:lineTo x="21636" y="0"/>
                    <wp:lineTo x="0" y="0"/>
                  </wp:wrapPolygon>
                </wp:wrapTight>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210" cy="1404620"/>
                        </a:xfrm>
                        <a:prstGeom prst="rect">
                          <a:avLst/>
                        </a:prstGeom>
                        <a:solidFill>
                          <a:srgbClr val="FFFFFF"/>
                        </a:solidFill>
                        <a:ln w="9525">
                          <a:solidFill>
                            <a:srgbClr val="000000"/>
                          </a:solidFill>
                          <a:miter lim="800000"/>
                          <a:headEnd/>
                          <a:tailEnd/>
                        </a:ln>
                      </wps:spPr>
                      <wps:txbx>
                        <w:txbxContent>
                          <w:p w:rsidR="007D57B3" w:rsidRDefault="007D57B3" w:rsidP="00726268">
                            <w:pPr>
                              <w:jc w:val="center"/>
                            </w:pPr>
                            <w:r>
                              <w:rPr>
                                <w:b/>
                                <w:sz w:val="28"/>
                                <w:szCs w:val="28"/>
                              </w:rPr>
                              <w:t>PROJET D’ECOLE 2016-2020</w:t>
                            </w:r>
                            <w:r w:rsidRPr="0017269C">
                              <w:rPr>
                                <w:b/>
                                <w:sz w:val="28"/>
                                <w:szCs w:val="28"/>
                              </w:rPr>
                              <w:t xml:space="preserve"> (à rendre à l’IEN)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85BFC1" id="_x0000_s1029" type="#_x0000_t202" style="position:absolute;left:0;text-align:left;margin-left:229.95pt;margin-top:.05pt;width:422.3pt;height:110.6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">
                <v:textbox style="mso-fit-shape-to-text:t">
                  <w:txbxContent>
                    <w:p w:rsidR="007D57B3" w:rsidRDefault="007D57B3" w:rsidP="00726268">
                      <w:pPr>
                        <w:jc w:val="center"/>
                      </w:pPr>
                      <w:r>
                        <w:rPr>
                          <w:b/>
                          <w:sz w:val="28"/>
                          <w:szCs w:val="28"/>
                        </w:rPr>
                        <w:t>PROJET D’ECOLE 2016-2020</w:t>
                      </w:r>
                      <w:r w:rsidRPr="0017269C">
                        <w:rPr>
                          <w:b/>
                          <w:sz w:val="28"/>
                          <w:szCs w:val="28"/>
                        </w:rPr>
                        <w:t xml:space="preserve"> (à rendre à l’IEN)</w:t>
                      </w:r>
                    </w:p>
                  </w:txbxContent>
                </v:textbox>
                <w10:wrap type="tight"/>
              </v:shape>
            </w:pict>
          </mc:Fallback>
        </mc:AlternateContent>
      </w:r>
      <w:r>
        <w:rPr>
          <w:rFonts w:ascii="Arial" w:hAnsi="Arial" w:cs="Arial"/>
          <w:b/>
          <w:noProof/>
          <w:lang w:eastAsia="fr-FR"/>
        </w:rPr>
        <w:drawing>
          <wp:inline distT="0" distB="0" distL="0" distR="0" wp14:anchorId="5CEC9982">
            <wp:extent cx="859790" cy="1139825"/>
            <wp:effectExtent l="0" t="0" r="0" b="317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9790" cy="1139825"/>
                    </a:xfrm>
                    <a:prstGeom prst="rect">
                      <a:avLst/>
                    </a:prstGeom>
                    <a:noFill/>
                  </pic:spPr>
                </pic:pic>
              </a:graphicData>
            </a:graphic>
          </wp:inline>
        </w:drawing>
      </w:r>
    </w:p>
    <w:p w:rsidR="00726268" w:rsidRPr="0029139F" w:rsidRDefault="00726268" w:rsidP="00726268">
      <w:pPr>
        <w:autoSpaceDE w:val="0"/>
        <w:autoSpaceDN w:val="0"/>
        <w:adjustRightInd w:val="0"/>
        <w:spacing w:after="0" w:line="240" w:lineRule="auto"/>
        <w:jc w:val="both"/>
        <w:rPr>
          <w:rFonts w:ascii="Arial" w:hAnsi="Arial" w:cs="Arial"/>
          <w:b/>
        </w:rPr>
      </w:pPr>
    </w:p>
    <w:p w:rsidR="00726268" w:rsidRDefault="00726268" w:rsidP="00726268">
      <w:pPr>
        <w:autoSpaceDE w:val="0"/>
        <w:autoSpaceDN w:val="0"/>
        <w:adjustRightInd w:val="0"/>
        <w:spacing w:after="0" w:line="240" w:lineRule="auto"/>
        <w:jc w:val="both"/>
        <w:rPr>
          <w:rFonts w:ascii="Arial" w:hAnsi="Arial" w:cs="Arial"/>
          <w:b/>
        </w:rPr>
      </w:pPr>
      <w:r w:rsidRPr="0029139F">
        <w:rPr>
          <w:rFonts w:ascii="Arial" w:hAnsi="Arial" w:cs="Arial"/>
          <w:b/>
        </w:rPr>
        <w:t>NOM DE L’ECOLE :</w:t>
      </w:r>
    </w:p>
    <w:tbl>
      <w:tblPr>
        <w:tblStyle w:val="Grilledutableau"/>
        <w:tblpPr w:leftFromText="141" w:rightFromText="141" w:vertAnchor="text" w:horzAnchor="margin" w:tblpY="170"/>
        <w:tblW w:w="14460" w:type="dxa"/>
        <w:tblLook w:val="04A0" w:firstRow="1" w:lastRow="0" w:firstColumn="1" w:lastColumn="0" w:noHBand="0" w:noVBand="1"/>
      </w:tblPr>
      <w:tblGrid>
        <w:gridCol w:w="2269"/>
        <w:gridCol w:w="3544"/>
        <w:gridCol w:w="4536"/>
        <w:gridCol w:w="4111"/>
      </w:tblGrid>
      <w:tr w:rsidR="00726268" w:rsidRPr="0029139F" w:rsidTr="00726268">
        <w:tc>
          <w:tcPr>
            <w:tcW w:w="2269" w:type="dxa"/>
          </w:tcPr>
          <w:p w:rsidR="00726268" w:rsidRPr="0029139F" w:rsidRDefault="00726268" w:rsidP="00726268">
            <w:pPr>
              <w:autoSpaceDE w:val="0"/>
              <w:autoSpaceDN w:val="0"/>
              <w:adjustRightInd w:val="0"/>
              <w:jc w:val="center"/>
              <w:rPr>
                <w:rFonts w:ascii="Arial" w:hAnsi="Arial" w:cs="Arial"/>
              </w:rPr>
            </w:pPr>
          </w:p>
          <w:p w:rsidR="00726268" w:rsidRPr="0029139F" w:rsidRDefault="00726268" w:rsidP="00726268">
            <w:pPr>
              <w:autoSpaceDE w:val="0"/>
              <w:autoSpaceDN w:val="0"/>
              <w:adjustRightInd w:val="0"/>
              <w:jc w:val="center"/>
              <w:rPr>
                <w:rFonts w:ascii="Arial" w:hAnsi="Arial" w:cs="Arial"/>
              </w:rPr>
            </w:pPr>
          </w:p>
        </w:tc>
        <w:tc>
          <w:tcPr>
            <w:tcW w:w="3544" w:type="dxa"/>
          </w:tcPr>
          <w:p w:rsidR="00726268" w:rsidRPr="0029139F" w:rsidRDefault="00726268" w:rsidP="00726268">
            <w:pPr>
              <w:autoSpaceDE w:val="0"/>
              <w:autoSpaceDN w:val="0"/>
              <w:adjustRightInd w:val="0"/>
              <w:jc w:val="center"/>
              <w:rPr>
                <w:rFonts w:ascii="Arial" w:hAnsi="Arial" w:cs="Arial"/>
              </w:rPr>
            </w:pPr>
            <w:r w:rsidRPr="0029139F">
              <w:rPr>
                <w:rFonts w:ascii="Arial" w:hAnsi="Arial" w:cs="Arial"/>
              </w:rPr>
              <w:t>Axes prioritaires retenus (au maximum 2)</w:t>
            </w:r>
          </w:p>
        </w:tc>
        <w:tc>
          <w:tcPr>
            <w:tcW w:w="4536" w:type="dxa"/>
          </w:tcPr>
          <w:p w:rsidR="00726268" w:rsidRPr="0029139F" w:rsidRDefault="00726268" w:rsidP="00726268">
            <w:pPr>
              <w:autoSpaceDE w:val="0"/>
              <w:autoSpaceDN w:val="0"/>
              <w:adjustRightInd w:val="0"/>
              <w:jc w:val="center"/>
              <w:rPr>
                <w:rFonts w:ascii="Arial" w:hAnsi="Arial" w:cs="Arial"/>
              </w:rPr>
            </w:pPr>
            <w:r>
              <w:rPr>
                <w:rFonts w:ascii="Arial" w:hAnsi="Arial" w:cs="Arial"/>
              </w:rPr>
              <w:t>Objectifs</w:t>
            </w:r>
          </w:p>
        </w:tc>
        <w:tc>
          <w:tcPr>
            <w:tcW w:w="4111" w:type="dxa"/>
          </w:tcPr>
          <w:p w:rsidR="00726268" w:rsidRPr="0029139F" w:rsidRDefault="00726268" w:rsidP="00726268">
            <w:pPr>
              <w:tabs>
                <w:tab w:val="left" w:pos="5821"/>
              </w:tabs>
              <w:autoSpaceDE w:val="0"/>
              <w:autoSpaceDN w:val="0"/>
              <w:adjustRightInd w:val="0"/>
              <w:ind w:right="743"/>
              <w:jc w:val="center"/>
              <w:rPr>
                <w:rFonts w:ascii="Arial" w:hAnsi="Arial" w:cs="Arial"/>
              </w:rPr>
            </w:pPr>
            <w:r>
              <w:rPr>
                <w:rFonts w:ascii="Arial" w:hAnsi="Arial" w:cs="Arial"/>
              </w:rPr>
              <w:t>Indicateurs</w:t>
            </w:r>
          </w:p>
        </w:tc>
      </w:tr>
      <w:tr w:rsidR="00726268" w:rsidRPr="0029139F" w:rsidTr="00726268">
        <w:trPr>
          <w:trHeight w:val="1140"/>
        </w:trPr>
        <w:tc>
          <w:tcPr>
            <w:tcW w:w="2269" w:type="dxa"/>
          </w:tcPr>
          <w:p w:rsidR="00726268" w:rsidRPr="0029139F" w:rsidRDefault="00726268" w:rsidP="00726268">
            <w:pPr>
              <w:autoSpaceDE w:val="0"/>
              <w:autoSpaceDN w:val="0"/>
              <w:adjustRightInd w:val="0"/>
              <w:rPr>
                <w:rFonts w:ascii="Arial" w:hAnsi="Arial" w:cs="Arial"/>
              </w:rPr>
            </w:pPr>
            <w:r w:rsidRPr="0029139F">
              <w:rPr>
                <w:rFonts w:ascii="Arial" w:hAnsi="Arial" w:cs="Arial"/>
              </w:rPr>
              <w:t>Parcours maternelle</w:t>
            </w:r>
            <w:r>
              <w:rPr>
                <w:rFonts w:ascii="Arial" w:hAnsi="Arial" w:cs="Arial"/>
              </w:rPr>
              <w:t xml:space="preserve"> (uniquement pour les écoles maternelles)</w:t>
            </w:r>
          </w:p>
        </w:tc>
        <w:tc>
          <w:tcPr>
            <w:tcW w:w="3544" w:type="dxa"/>
          </w:tcPr>
          <w:p w:rsidR="00726268" w:rsidRPr="0029139F" w:rsidRDefault="00726268" w:rsidP="00726268">
            <w:pPr>
              <w:autoSpaceDE w:val="0"/>
              <w:autoSpaceDN w:val="0"/>
              <w:adjustRightInd w:val="0"/>
              <w:jc w:val="both"/>
              <w:rPr>
                <w:rFonts w:ascii="Arial" w:hAnsi="Arial" w:cs="Arial"/>
              </w:rPr>
            </w:pPr>
          </w:p>
        </w:tc>
        <w:tc>
          <w:tcPr>
            <w:tcW w:w="4536" w:type="dxa"/>
          </w:tcPr>
          <w:p w:rsidR="00726268" w:rsidRPr="0029139F" w:rsidRDefault="00726268" w:rsidP="00726268">
            <w:pPr>
              <w:autoSpaceDE w:val="0"/>
              <w:autoSpaceDN w:val="0"/>
              <w:adjustRightInd w:val="0"/>
              <w:jc w:val="both"/>
              <w:rPr>
                <w:rFonts w:ascii="Arial" w:hAnsi="Arial" w:cs="Arial"/>
              </w:rPr>
            </w:pPr>
          </w:p>
        </w:tc>
        <w:tc>
          <w:tcPr>
            <w:tcW w:w="4111" w:type="dxa"/>
          </w:tcPr>
          <w:p w:rsidR="00726268" w:rsidRPr="0029139F" w:rsidRDefault="00726268" w:rsidP="00726268">
            <w:pPr>
              <w:tabs>
                <w:tab w:val="left" w:pos="5821"/>
              </w:tabs>
              <w:autoSpaceDE w:val="0"/>
              <w:autoSpaceDN w:val="0"/>
              <w:adjustRightInd w:val="0"/>
              <w:ind w:right="743"/>
              <w:jc w:val="both"/>
              <w:rPr>
                <w:rFonts w:ascii="Arial" w:hAnsi="Arial" w:cs="Arial"/>
              </w:rPr>
            </w:pPr>
          </w:p>
        </w:tc>
      </w:tr>
      <w:tr w:rsidR="00726268" w:rsidRPr="0029139F" w:rsidTr="00726268">
        <w:trPr>
          <w:trHeight w:val="1114"/>
        </w:trPr>
        <w:tc>
          <w:tcPr>
            <w:tcW w:w="2269" w:type="dxa"/>
          </w:tcPr>
          <w:p w:rsidR="00726268" w:rsidRPr="0029139F" w:rsidRDefault="00726268" w:rsidP="00726268">
            <w:pPr>
              <w:autoSpaceDE w:val="0"/>
              <w:autoSpaceDN w:val="0"/>
              <w:adjustRightInd w:val="0"/>
              <w:rPr>
                <w:rFonts w:ascii="Arial" w:hAnsi="Arial" w:cs="Arial"/>
              </w:rPr>
            </w:pPr>
            <w:r w:rsidRPr="0029139F">
              <w:rPr>
                <w:rFonts w:ascii="Arial" w:hAnsi="Arial" w:cs="Arial"/>
              </w:rPr>
              <w:t>Parcours de réussite scolaire</w:t>
            </w:r>
            <w:r>
              <w:rPr>
                <w:rFonts w:ascii="Arial" w:hAnsi="Arial" w:cs="Arial"/>
              </w:rPr>
              <w:t xml:space="preserve"> (uniquement pour les écoles élémentaires)</w:t>
            </w:r>
          </w:p>
        </w:tc>
        <w:tc>
          <w:tcPr>
            <w:tcW w:w="3544" w:type="dxa"/>
          </w:tcPr>
          <w:p w:rsidR="00726268" w:rsidRPr="0029139F" w:rsidRDefault="00726268" w:rsidP="00726268">
            <w:pPr>
              <w:autoSpaceDE w:val="0"/>
              <w:autoSpaceDN w:val="0"/>
              <w:adjustRightInd w:val="0"/>
              <w:jc w:val="both"/>
              <w:rPr>
                <w:rFonts w:ascii="Arial" w:hAnsi="Arial" w:cs="Arial"/>
              </w:rPr>
            </w:pPr>
          </w:p>
        </w:tc>
        <w:tc>
          <w:tcPr>
            <w:tcW w:w="4536" w:type="dxa"/>
          </w:tcPr>
          <w:p w:rsidR="00726268" w:rsidRPr="0029139F" w:rsidRDefault="00726268" w:rsidP="00726268">
            <w:pPr>
              <w:autoSpaceDE w:val="0"/>
              <w:autoSpaceDN w:val="0"/>
              <w:adjustRightInd w:val="0"/>
              <w:jc w:val="both"/>
              <w:rPr>
                <w:rFonts w:ascii="Arial" w:hAnsi="Arial" w:cs="Arial"/>
              </w:rPr>
            </w:pPr>
          </w:p>
        </w:tc>
        <w:tc>
          <w:tcPr>
            <w:tcW w:w="4111" w:type="dxa"/>
          </w:tcPr>
          <w:p w:rsidR="00726268" w:rsidRPr="0029139F" w:rsidRDefault="00726268" w:rsidP="00726268">
            <w:pPr>
              <w:tabs>
                <w:tab w:val="left" w:pos="5821"/>
              </w:tabs>
              <w:autoSpaceDE w:val="0"/>
              <w:autoSpaceDN w:val="0"/>
              <w:adjustRightInd w:val="0"/>
              <w:ind w:right="743"/>
              <w:jc w:val="both"/>
              <w:rPr>
                <w:rFonts w:ascii="Arial" w:hAnsi="Arial" w:cs="Arial"/>
              </w:rPr>
            </w:pPr>
          </w:p>
        </w:tc>
      </w:tr>
      <w:tr w:rsidR="00726268" w:rsidRPr="0029139F" w:rsidTr="00726268">
        <w:trPr>
          <w:trHeight w:val="1130"/>
        </w:trPr>
        <w:tc>
          <w:tcPr>
            <w:tcW w:w="2269" w:type="dxa"/>
          </w:tcPr>
          <w:p w:rsidR="00726268" w:rsidRPr="0029139F" w:rsidRDefault="00726268" w:rsidP="00726268">
            <w:pPr>
              <w:autoSpaceDE w:val="0"/>
              <w:autoSpaceDN w:val="0"/>
              <w:adjustRightInd w:val="0"/>
              <w:jc w:val="both"/>
              <w:rPr>
                <w:rFonts w:ascii="Arial" w:hAnsi="Arial" w:cs="Arial"/>
              </w:rPr>
            </w:pPr>
          </w:p>
          <w:p w:rsidR="00726268" w:rsidRPr="0029139F" w:rsidRDefault="00726268" w:rsidP="00726268">
            <w:pPr>
              <w:autoSpaceDE w:val="0"/>
              <w:autoSpaceDN w:val="0"/>
              <w:adjustRightInd w:val="0"/>
              <w:jc w:val="both"/>
              <w:rPr>
                <w:rFonts w:ascii="Arial" w:hAnsi="Arial" w:cs="Arial"/>
              </w:rPr>
            </w:pPr>
            <w:r w:rsidRPr="0029139F">
              <w:rPr>
                <w:rFonts w:ascii="Arial" w:hAnsi="Arial" w:cs="Arial"/>
              </w:rPr>
              <w:t>Parcours citoyen</w:t>
            </w:r>
            <w:r w:rsidR="0079024D">
              <w:rPr>
                <w:rFonts w:ascii="Arial" w:hAnsi="Arial" w:cs="Arial"/>
              </w:rPr>
              <w:t xml:space="preserve"> et éco-citoyen</w:t>
            </w:r>
            <w:bookmarkStart w:id="0" w:name="_GoBack"/>
            <w:bookmarkEnd w:id="0"/>
          </w:p>
        </w:tc>
        <w:tc>
          <w:tcPr>
            <w:tcW w:w="3544" w:type="dxa"/>
          </w:tcPr>
          <w:p w:rsidR="00726268" w:rsidRPr="0029139F" w:rsidRDefault="00726268" w:rsidP="00726268">
            <w:pPr>
              <w:autoSpaceDE w:val="0"/>
              <w:autoSpaceDN w:val="0"/>
              <w:adjustRightInd w:val="0"/>
              <w:jc w:val="both"/>
              <w:rPr>
                <w:rFonts w:ascii="Arial" w:hAnsi="Arial" w:cs="Arial"/>
              </w:rPr>
            </w:pPr>
          </w:p>
        </w:tc>
        <w:tc>
          <w:tcPr>
            <w:tcW w:w="4536" w:type="dxa"/>
          </w:tcPr>
          <w:p w:rsidR="00726268" w:rsidRPr="0029139F" w:rsidRDefault="00726268" w:rsidP="00726268">
            <w:pPr>
              <w:autoSpaceDE w:val="0"/>
              <w:autoSpaceDN w:val="0"/>
              <w:adjustRightInd w:val="0"/>
              <w:jc w:val="both"/>
              <w:rPr>
                <w:rFonts w:ascii="Arial" w:hAnsi="Arial" w:cs="Arial"/>
              </w:rPr>
            </w:pPr>
          </w:p>
        </w:tc>
        <w:tc>
          <w:tcPr>
            <w:tcW w:w="4111" w:type="dxa"/>
          </w:tcPr>
          <w:p w:rsidR="00726268" w:rsidRPr="0029139F" w:rsidRDefault="00726268" w:rsidP="00726268">
            <w:pPr>
              <w:tabs>
                <w:tab w:val="left" w:pos="5821"/>
              </w:tabs>
              <w:autoSpaceDE w:val="0"/>
              <w:autoSpaceDN w:val="0"/>
              <w:adjustRightInd w:val="0"/>
              <w:ind w:right="743"/>
              <w:jc w:val="both"/>
              <w:rPr>
                <w:rFonts w:ascii="Arial" w:hAnsi="Arial" w:cs="Arial"/>
              </w:rPr>
            </w:pPr>
          </w:p>
        </w:tc>
      </w:tr>
      <w:tr w:rsidR="00726268" w:rsidRPr="0029139F" w:rsidTr="00726268">
        <w:trPr>
          <w:trHeight w:val="991"/>
        </w:trPr>
        <w:tc>
          <w:tcPr>
            <w:tcW w:w="2269" w:type="dxa"/>
          </w:tcPr>
          <w:p w:rsidR="00726268" w:rsidRPr="0029139F" w:rsidRDefault="00726268" w:rsidP="00726268">
            <w:pPr>
              <w:autoSpaceDE w:val="0"/>
              <w:autoSpaceDN w:val="0"/>
              <w:adjustRightInd w:val="0"/>
              <w:jc w:val="both"/>
              <w:rPr>
                <w:rFonts w:ascii="Arial" w:hAnsi="Arial" w:cs="Arial"/>
              </w:rPr>
            </w:pPr>
          </w:p>
          <w:p w:rsidR="00726268" w:rsidRPr="0029139F" w:rsidRDefault="00726268" w:rsidP="00726268">
            <w:pPr>
              <w:autoSpaceDE w:val="0"/>
              <w:autoSpaceDN w:val="0"/>
              <w:adjustRightInd w:val="0"/>
              <w:jc w:val="both"/>
              <w:rPr>
                <w:rFonts w:ascii="Arial" w:hAnsi="Arial" w:cs="Arial"/>
              </w:rPr>
            </w:pPr>
            <w:r w:rsidRPr="0029139F">
              <w:rPr>
                <w:rFonts w:ascii="Arial" w:hAnsi="Arial" w:cs="Arial"/>
              </w:rPr>
              <w:t>Parcours d’éducation artistique et culturelle</w:t>
            </w:r>
          </w:p>
        </w:tc>
        <w:tc>
          <w:tcPr>
            <w:tcW w:w="3544" w:type="dxa"/>
          </w:tcPr>
          <w:p w:rsidR="00726268" w:rsidRPr="0029139F" w:rsidRDefault="00726268" w:rsidP="00726268">
            <w:pPr>
              <w:autoSpaceDE w:val="0"/>
              <w:autoSpaceDN w:val="0"/>
              <w:adjustRightInd w:val="0"/>
              <w:jc w:val="both"/>
              <w:rPr>
                <w:rFonts w:ascii="Arial" w:hAnsi="Arial" w:cs="Arial"/>
              </w:rPr>
            </w:pPr>
          </w:p>
        </w:tc>
        <w:tc>
          <w:tcPr>
            <w:tcW w:w="4536" w:type="dxa"/>
          </w:tcPr>
          <w:p w:rsidR="00726268" w:rsidRPr="0029139F" w:rsidRDefault="00726268" w:rsidP="00726268">
            <w:pPr>
              <w:autoSpaceDE w:val="0"/>
              <w:autoSpaceDN w:val="0"/>
              <w:adjustRightInd w:val="0"/>
              <w:jc w:val="both"/>
              <w:rPr>
                <w:rFonts w:ascii="Arial" w:hAnsi="Arial" w:cs="Arial"/>
              </w:rPr>
            </w:pPr>
          </w:p>
        </w:tc>
        <w:tc>
          <w:tcPr>
            <w:tcW w:w="4111" w:type="dxa"/>
          </w:tcPr>
          <w:p w:rsidR="00726268" w:rsidRPr="0029139F" w:rsidRDefault="00726268" w:rsidP="00726268">
            <w:pPr>
              <w:tabs>
                <w:tab w:val="left" w:pos="5821"/>
              </w:tabs>
              <w:autoSpaceDE w:val="0"/>
              <w:autoSpaceDN w:val="0"/>
              <w:adjustRightInd w:val="0"/>
              <w:ind w:right="743"/>
              <w:jc w:val="both"/>
              <w:rPr>
                <w:rFonts w:ascii="Arial" w:hAnsi="Arial" w:cs="Arial"/>
              </w:rPr>
            </w:pPr>
          </w:p>
        </w:tc>
      </w:tr>
    </w:tbl>
    <w:p w:rsidR="00726268" w:rsidRDefault="00726268" w:rsidP="00726268">
      <w:pPr>
        <w:autoSpaceDE w:val="0"/>
        <w:autoSpaceDN w:val="0"/>
        <w:adjustRightInd w:val="0"/>
        <w:spacing w:after="0" w:line="240" w:lineRule="auto"/>
        <w:jc w:val="both"/>
        <w:rPr>
          <w:rFonts w:ascii="Arial" w:hAnsi="Arial" w:cs="Arial"/>
          <w:b/>
        </w:rPr>
      </w:pPr>
    </w:p>
    <w:p w:rsidR="00726268" w:rsidRDefault="00726268" w:rsidP="00726268">
      <w:pPr>
        <w:autoSpaceDE w:val="0"/>
        <w:autoSpaceDN w:val="0"/>
        <w:adjustRightInd w:val="0"/>
        <w:spacing w:after="0" w:line="240" w:lineRule="auto"/>
        <w:jc w:val="both"/>
        <w:rPr>
          <w:rFonts w:ascii="Arial" w:hAnsi="Arial" w:cs="Arial"/>
          <w:b/>
        </w:rPr>
      </w:pPr>
      <w:r>
        <w:rPr>
          <w:rFonts w:ascii="Arial" w:hAnsi="Arial" w:cs="Arial"/>
          <w:b/>
        </w:rPr>
        <w:t xml:space="preserve">Validé par l’IEN le :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Signature :</w:t>
      </w:r>
    </w:p>
    <w:p w:rsidR="00726268" w:rsidRPr="0029139F" w:rsidRDefault="00726268" w:rsidP="00726268">
      <w:pPr>
        <w:autoSpaceDE w:val="0"/>
        <w:autoSpaceDN w:val="0"/>
        <w:adjustRightInd w:val="0"/>
        <w:spacing w:after="0" w:line="240" w:lineRule="auto"/>
        <w:jc w:val="both"/>
        <w:rPr>
          <w:rFonts w:ascii="Arial" w:hAnsi="Arial" w:cs="Arial"/>
          <w:b/>
        </w:rPr>
      </w:pPr>
    </w:p>
    <w:p w:rsidR="00726268" w:rsidRDefault="00726268" w:rsidP="00726268">
      <w:pPr>
        <w:autoSpaceDE w:val="0"/>
        <w:autoSpaceDN w:val="0"/>
        <w:adjustRightInd w:val="0"/>
        <w:spacing w:after="0" w:line="240" w:lineRule="auto"/>
        <w:jc w:val="both"/>
        <w:rPr>
          <w:rFonts w:ascii="Arial" w:hAnsi="Arial" w:cs="Arial"/>
        </w:rPr>
        <w:sectPr w:rsidR="00726268" w:rsidSect="00FD0818">
          <w:footerReference w:type="default" r:id="rId22"/>
          <w:pgSz w:w="16838" w:h="11906" w:orient="landscape"/>
          <w:pgMar w:top="1417" w:right="1417" w:bottom="1417" w:left="1417" w:header="708" w:footer="708" w:gutter="0"/>
          <w:cols w:space="708"/>
          <w:docGrid w:linePitch="360"/>
        </w:sectPr>
      </w:pPr>
    </w:p>
    <w:p w:rsidR="0057566E" w:rsidRDefault="0057566E" w:rsidP="00E9211A">
      <w:pPr>
        <w:autoSpaceDE w:val="0"/>
        <w:autoSpaceDN w:val="0"/>
        <w:adjustRightInd w:val="0"/>
        <w:spacing w:after="0" w:line="240" w:lineRule="auto"/>
        <w:jc w:val="both"/>
        <w:rPr>
          <w:rFonts w:ascii="Arial" w:hAnsi="Arial" w:cs="Arial"/>
        </w:rPr>
      </w:pPr>
      <w:r>
        <w:rPr>
          <w:rFonts w:ascii="Arial" w:hAnsi="Arial" w:cs="Arial"/>
          <w:b/>
          <w:noProof/>
          <w:lang w:eastAsia="fr-FR"/>
        </w:rPr>
        <w:lastRenderedPageBreak/>
        <w:drawing>
          <wp:anchor distT="0" distB="0" distL="114300" distR="114300" simplePos="0" relativeHeight="251671552" behindDoc="1" locked="0" layoutInCell="1" allowOverlap="1" wp14:anchorId="083D7A5D" wp14:editId="398C073F">
            <wp:simplePos x="0" y="0"/>
            <wp:positionH relativeFrom="column">
              <wp:posOffset>793125</wp:posOffset>
            </wp:positionH>
            <wp:positionV relativeFrom="paragraph">
              <wp:posOffset>17808</wp:posOffset>
            </wp:positionV>
            <wp:extent cx="859790" cy="1139825"/>
            <wp:effectExtent l="0" t="0" r="0" b="3175"/>
            <wp:wrapTight wrapText="bothSides">
              <wp:wrapPolygon edited="0">
                <wp:start x="0" y="0"/>
                <wp:lineTo x="0" y="21299"/>
                <wp:lineTo x="21058" y="21299"/>
                <wp:lineTo x="21058" y="0"/>
                <wp:lineTo x="0" y="0"/>
              </wp:wrapPolygon>
            </wp:wrapTight>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9790" cy="1139825"/>
                    </a:xfrm>
                    <a:prstGeom prst="rect">
                      <a:avLst/>
                    </a:prstGeom>
                    <a:noFill/>
                  </pic:spPr>
                </pic:pic>
              </a:graphicData>
            </a:graphic>
            <wp14:sizeRelH relativeFrom="page">
              <wp14:pctWidth>0</wp14:pctWidth>
            </wp14:sizeRelH>
            <wp14:sizeRelV relativeFrom="page">
              <wp14:pctHeight>0</wp14:pctHeight>
            </wp14:sizeRelV>
          </wp:anchor>
        </w:drawing>
      </w:r>
      <w:r w:rsidRPr="0057566E">
        <w:rPr>
          <w:rFonts w:ascii="Arial" w:hAnsi="Arial" w:cs="Arial"/>
          <w:b/>
          <w:noProof/>
          <w:lang w:eastAsia="fr-FR"/>
        </w:rPr>
        <mc:AlternateContent>
          <mc:Choice Requires="wps">
            <w:drawing>
              <wp:anchor distT="45720" distB="45720" distL="114300" distR="114300" simplePos="0" relativeHeight="251670528" behindDoc="1" locked="0" layoutInCell="1" allowOverlap="1" wp14:anchorId="120A0382" wp14:editId="25355D28">
                <wp:simplePos x="0" y="0"/>
                <wp:positionH relativeFrom="column">
                  <wp:posOffset>3657647</wp:posOffset>
                </wp:positionH>
                <wp:positionV relativeFrom="paragraph">
                  <wp:posOffset>52118</wp:posOffset>
                </wp:positionV>
                <wp:extent cx="4025900" cy="1404620"/>
                <wp:effectExtent l="0" t="0" r="12700" b="15875"/>
                <wp:wrapTight wrapText="bothSides">
                  <wp:wrapPolygon edited="0">
                    <wp:start x="0" y="0"/>
                    <wp:lineTo x="0" y="21538"/>
                    <wp:lineTo x="21566" y="21538"/>
                    <wp:lineTo x="21566" y="0"/>
                    <wp:lineTo x="0" y="0"/>
                  </wp:wrapPolygon>
                </wp:wrapTight>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404620"/>
                        </a:xfrm>
                        <a:prstGeom prst="rect">
                          <a:avLst/>
                        </a:prstGeom>
                        <a:solidFill>
                          <a:srgbClr val="FFFFFF"/>
                        </a:solidFill>
                        <a:ln w="9525">
                          <a:solidFill>
                            <a:srgbClr val="000000"/>
                          </a:solidFill>
                          <a:miter lim="800000"/>
                          <a:headEnd/>
                          <a:tailEnd/>
                        </a:ln>
                      </wps:spPr>
                      <wps:txbx>
                        <w:txbxContent>
                          <w:p w:rsidR="007D57B3" w:rsidRDefault="007D57B3" w:rsidP="0057566E">
                            <w:pPr>
                              <w:jc w:val="center"/>
                              <w:rPr>
                                <w:b/>
                                <w:sz w:val="28"/>
                                <w:szCs w:val="28"/>
                              </w:rPr>
                            </w:pPr>
                            <w:r>
                              <w:rPr>
                                <w:b/>
                                <w:sz w:val="28"/>
                                <w:szCs w:val="28"/>
                              </w:rPr>
                              <w:t xml:space="preserve">ANNEXE 8 / PARCOURS MATERNELLE </w:t>
                            </w:r>
                          </w:p>
                          <w:p w:rsidR="007D57B3" w:rsidRDefault="007D57B3" w:rsidP="0057566E">
                            <w:pPr>
                              <w:jc w:val="center"/>
                              <w:rPr>
                                <w:b/>
                                <w:sz w:val="28"/>
                                <w:szCs w:val="28"/>
                              </w:rPr>
                            </w:pPr>
                            <w:r>
                              <w:rPr>
                                <w:b/>
                                <w:sz w:val="28"/>
                                <w:szCs w:val="28"/>
                              </w:rPr>
                              <w:t>FICHE RECAPITULATIVE DES ACTIONS</w:t>
                            </w:r>
                          </w:p>
                          <w:p w:rsidR="007D57B3" w:rsidRDefault="007D57B3" w:rsidP="0057566E">
                            <w:pPr>
                              <w:jc w:val="center"/>
                            </w:pPr>
                            <w:r>
                              <w:rPr>
                                <w:b/>
                                <w:sz w:val="28"/>
                                <w:szCs w:val="28"/>
                              </w:rPr>
                              <w:t>ANNEE 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0A0382" id="_x0000_s1030" type="#_x0000_t202" style="position:absolute;left:0;text-align:left;margin-left:4in;margin-top:4.1pt;width:317pt;height:110.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">
                <v:textbox style="mso-fit-shape-to-text:t">
                  <w:txbxContent>
                    <w:p w:rsidR="007D57B3" w:rsidRDefault="007D57B3" w:rsidP="0057566E">
                      <w:pPr>
                        <w:jc w:val="center"/>
                        <w:rPr>
                          <w:b/>
                          <w:sz w:val="28"/>
                          <w:szCs w:val="28"/>
                        </w:rPr>
                      </w:pPr>
                      <w:r>
                        <w:rPr>
                          <w:b/>
                          <w:sz w:val="28"/>
                          <w:szCs w:val="28"/>
                        </w:rPr>
                        <w:t xml:space="preserve">ANNEXE 8 / PARCOURS MATERNELLE </w:t>
                      </w:r>
                    </w:p>
                    <w:p w:rsidR="007D57B3" w:rsidRDefault="007D57B3" w:rsidP="0057566E">
                      <w:pPr>
                        <w:jc w:val="center"/>
                        <w:rPr>
                          <w:b/>
                          <w:sz w:val="28"/>
                          <w:szCs w:val="28"/>
                        </w:rPr>
                      </w:pPr>
                      <w:r>
                        <w:rPr>
                          <w:b/>
                          <w:sz w:val="28"/>
                          <w:szCs w:val="28"/>
                        </w:rPr>
                        <w:t>FICHE RECAPITULATIVE DES ACTIONS</w:t>
                      </w:r>
                    </w:p>
                    <w:p w:rsidR="007D57B3" w:rsidRDefault="007D57B3" w:rsidP="0057566E">
                      <w:pPr>
                        <w:jc w:val="center"/>
                      </w:pPr>
                      <w:r>
                        <w:rPr>
                          <w:b/>
                          <w:sz w:val="28"/>
                          <w:szCs w:val="28"/>
                        </w:rPr>
                        <w:t>ANNEE 20….</w:t>
                      </w:r>
                    </w:p>
                  </w:txbxContent>
                </v:textbox>
                <w10:wrap type="tight"/>
              </v:shape>
            </w:pict>
          </mc:Fallback>
        </mc:AlternateContent>
      </w:r>
    </w:p>
    <w:p w:rsidR="0057566E" w:rsidRDefault="0057566E" w:rsidP="00E9211A">
      <w:pPr>
        <w:autoSpaceDE w:val="0"/>
        <w:autoSpaceDN w:val="0"/>
        <w:adjustRightInd w:val="0"/>
        <w:spacing w:after="0" w:line="240" w:lineRule="auto"/>
        <w:jc w:val="both"/>
        <w:rPr>
          <w:rFonts w:ascii="Arial" w:hAnsi="Arial" w:cs="Arial"/>
        </w:rPr>
      </w:pPr>
    </w:p>
    <w:p w:rsidR="0057566E" w:rsidRDefault="0057566E" w:rsidP="00E9211A">
      <w:pPr>
        <w:autoSpaceDE w:val="0"/>
        <w:autoSpaceDN w:val="0"/>
        <w:adjustRightInd w:val="0"/>
        <w:spacing w:after="0" w:line="240" w:lineRule="auto"/>
        <w:jc w:val="both"/>
        <w:rPr>
          <w:rFonts w:ascii="Arial" w:hAnsi="Arial" w:cs="Arial"/>
        </w:rPr>
      </w:pPr>
    </w:p>
    <w:p w:rsidR="0057566E" w:rsidRDefault="0057566E" w:rsidP="00E9211A">
      <w:pPr>
        <w:autoSpaceDE w:val="0"/>
        <w:autoSpaceDN w:val="0"/>
        <w:adjustRightInd w:val="0"/>
        <w:spacing w:after="0" w:line="240" w:lineRule="auto"/>
        <w:jc w:val="both"/>
        <w:rPr>
          <w:rFonts w:ascii="Arial" w:hAnsi="Arial" w:cs="Arial"/>
        </w:rPr>
      </w:pPr>
    </w:p>
    <w:p w:rsidR="0057566E" w:rsidRDefault="0057566E" w:rsidP="00E9211A">
      <w:pPr>
        <w:autoSpaceDE w:val="0"/>
        <w:autoSpaceDN w:val="0"/>
        <w:adjustRightInd w:val="0"/>
        <w:spacing w:after="0" w:line="240" w:lineRule="auto"/>
        <w:jc w:val="both"/>
        <w:rPr>
          <w:rFonts w:ascii="Arial" w:hAnsi="Arial" w:cs="Arial"/>
        </w:rPr>
      </w:pPr>
    </w:p>
    <w:p w:rsidR="0057566E" w:rsidRDefault="0057566E" w:rsidP="00E9211A">
      <w:pPr>
        <w:autoSpaceDE w:val="0"/>
        <w:autoSpaceDN w:val="0"/>
        <w:adjustRightInd w:val="0"/>
        <w:spacing w:after="0" w:line="240" w:lineRule="auto"/>
        <w:jc w:val="both"/>
        <w:rPr>
          <w:rFonts w:ascii="Arial" w:hAnsi="Arial" w:cs="Arial"/>
        </w:rPr>
      </w:pPr>
    </w:p>
    <w:p w:rsidR="0057566E" w:rsidRDefault="0057566E" w:rsidP="00E9211A">
      <w:pPr>
        <w:autoSpaceDE w:val="0"/>
        <w:autoSpaceDN w:val="0"/>
        <w:adjustRightInd w:val="0"/>
        <w:spacing w:after="0" w:line="240" w:lineRule="auto"/>
        <w:jc w:val="both"/>
        <w:rPr>
          <w:rFonts w:ascii="Arial" w:hAnsi="Arial" w:cs="Arial"/>
        </w:rPr>
      </w:pPr>
    </w:p>
    <w:p w:rsidR="0057566E" w:rsidRDefault="0057566E" w:rsidP="00E9211A">
      <w:pPr>
        <w:autoSpaceDE w:val="0"/>
        <w:autoSpaceDN w:val="0"/>
        <w:adjustRightInd w:val="0"/>
        <w:spacing w:after="0" w:line="240" w:lineRule="auto"/>
        <w:jc w:val="both"/>
        <w:rPr>
          <w:rFonts w:ascii="Arial" w:hAnsi="Arial" w:cs="Arial"/>
        </w:rPr>
      </w:pPr>
    </w:p>
    <w:p w:rsidR="0057566E" w:rsidRDefault="0057566E" w:rsidP="00E9211A">
      <w:pPr>
        <w:autoSpaceDE w:val="0"/>
        <w:autoSpaceDN w:val="0"/>
        <w:adjustRightInd w:val="0"/>
        <w:spacing w:after="0" w:line="240" w:lineRule="auto"/>
        <w:jc w:val="both"/>
        <w:rPr>
          <w:rFonts w:ascii="Arial" w:hAnsi="Arial" w:cs="Arial"/>
        </w:rPr>
      </w:pPr>
    </w:p>
    <w:p w:rsidR="0057566E" w:rsidRDefault="0057566E" w:rsidP="00E9211A">
      <w:pPr>
        <w:autoSpaceDE w:val="0"/>
        <w:autoSpaceDN w:val="0"/>
        <w:adjustRightInd w:val="0"/>
        <w:spacing w:after="0" w:line="240" w:lineRule="auto"/>
        <w:jc w:val="both"/>
        <w:rPr>
          <w:rFonts w:ascii="Arial" w:hAnsi="Arial" w:cs="Arial"/>
        </w:rPr>
      </w:pPr>
    </w:p>
    <w:p w:rsidR="0057566E" w:rsidRDefault="0057566E" w:rsidP="00E9211A">
      <w:pPr>
        <w:autoSpaceDE w:val="0"/>
        <w:autoSpaceDN w:val="0"/>
        <w:adjustRightInd w:val="0"/>
        <w:spacing w:after="0" w:line="240" w:lineRule="auto"/>
        <w:jc w:val="both"/>
        <w:rPr>
          <w:rFonts w:ascii="Arial" w:hAnsi="Arial" w:cs="Arial"/>
        </w:rPr>
      </w:pPr>
    </w:p>
    <w:tbl>
      <w:tblPr>
        <w:tblStyle w:val="Grilledutableau"/>
        <w:tblW w:w="14170" w:type="dxa"/>
        <w:tblLook w:val="04A0" w:firstRow="1" w:lastRow="0" w:firstColumn="1" w:lastColumn="0" w:noHBand="0" w:noVBand="1"/>
      </w:tblPr>
      <w:tblGrid>
        <w:gridCol w:w="1555"/>
        <w:gridCol w:w="2126"/>
        <w:gridCol w:w="2693"/>
        <w:gridCol w:w="1701"/>
        <w:gridCol w:w="3827"/>
        <w:gridCol w:w="2268"/>
      </w:tblGrid>
      <w:tr w:rsidR="00D47E90" w:rsidTr="004355FC">
        <w:tc>
          <w:tcPr>
            <w:tcW w:w="1555" w:type="dxa"/>
            <w:vAlign w:val="center"/>
          </w:tcPr>
          <w:p w:rsidR="00D47E90" w:rsidRDefault="00D47E90" w:rsidP="00D47E90">
            <w:pPr>
              <w:autoSpaceDE w:val="0"/>
              <w:autoSpaceDN w:val="0"/>
              <w:adjustRightInd w:val="0"/>
              <w:rPr>
                <w:rFonts w:ascii="Arial" w:hAnsi="Arial" w:cs="Arial"/>
              </w:rPr>
            </w:pPr>
            <w:r>
              <w:rPr>
                <w:rFonts w:ascii="Arial" w:hAnsi="Arial" w:cs="Arial"/>
              </w:rPr>
              <w:t>Intitulé de l’action</w:t>
            </w:r>
          </w:p>
        </w:tc>
        <w:tc>
          <w:tcPr>
            <w:tcW w:w="2126" w:type="dxa"/>
            <w:vAlign w:val="center"/>
          </w:tcPr>
          <w:p w:rsidR="00D47E90" w:rsidRDefault="00D47E90" w:rsidP="00D47E90">
            <w:pPr>
              <w:autoSpaceDE w:val="0"/>
              <w:autoSpaceDN w:val="0"/>
              <w:adjustRightInd w:val="0"/>
              <w:rPr>
                <w:rFonts w:ascii="Arial" w:hAnsi="Arial" w:cs="Arial"/>
              </w:rPr>
            </w:pPr>
            <w:r>
              <w:rPr>
                <w:rFonts w:ascii="Arial" w:hAnsi="Arial" w:cs="Arial"/>
              </w:rPr>
              <w:t>Axe du projet d’école se référant à l’action</w:t>
            </w:r>
          </w:p>
        </w:tc>
        <w:tc>
          <w:tcPr>
            <w:tcW w:w="2693" w:type="dxa"/>
            <w:vAlign w:val="center"/>
          </w:tcPr>
          <w:p w:rsidR="00D47E90" w:rsidRPr="00F11D01" w:rsidRDefault="00D47E90" w:rsidP="00D47E90">
            <w:pPr>
              <w:autoSpaceDE w:val="0"/>
              <w:autoSpaceDN w:val="0"/>
              <w:adjustRightInd w:val="0"/>
              <w:jc w:val="both"/>
              <w:rPr>
                <w:rFonts w:ascii="Arial" w:hAnsi="Arial" w:cs="Arial"/>
              </w:rPr>
            </w:pPr>
            <w:r w:rsidRPr="00F11D01">
              <w:rPr>
                <w:rFonts w:ascii="Arial" w:hAnsi="Arial" w:cs="Arial"/>
              </w:rPr>
              <w:t>Objectif</w:t>
            </w:r>
            <w:r>
              <w:rPr>
                <w:rFonts w:ascii="Arial" w:hAnsi="Arial" w:cs="Arial"/>
              </w:rPr>
              <w:t xml:space="preserve">s de l’action </w:t>
            </w:r>
            <w:r w:rsidRPr="00F11D01">
              <w:rPr>
                <w:rFonts w:ascii="Arial" w:hAnsi="Arial" w:cs="Arial"/>
              </w:rPr>
              <w:t xml:space="preserve">se référant </w:t>
            </w:r>
            <w:r>
              <w:rPr>
                <w:rFonts w:ascii="Arial" w:hAnsi="Arial" w:cs="Arial"/>
              </w:rPr>
              <w:t>au projet d’école</w:t>
            </w:r>
          </w:p>
        </w:tc>
        <w:tc>
          <w:tcPr>
            <w:tcW w:w="1701" w:type="dxa"/>
            <w:vAlign w:val="center"/>
          </w:tcPr>
          <w:p w:rsidR="00D47E90" w:rsidRDefault="00D47E90" w:rsidP="00D47E90">
            <w:pPr>
              <w:autoSpaceDE w:val="0"/>
              <w:autoSpaceDN w:val="0"/>
              <w:adjustRightInd w:val="0"/>
              <w:rPr>
                <w:rFonts w:ascii="Arial" w:hAnsi="Arial" w:cs="Arial"/>
              </w:rPr>
            </w:pPr>
            <w:r>
              <w:rPr>
                <w:rFonts w:ascii="Arial" w:hAnsi="Arial" w:cs="Arial"/>
              </w:rPr>
              <w:t xml:space="preserve">Public concerné </w:t>
            </w:r>
            <w:r w:rsidRPr="00F11D01">
              <w:rPr>
                <w:rFonts w:ascii="Arial" w:hAnsi="Arial" w:cs="Arial"/>
                <w:sz w:val="16"/>
                <w:szCs w:val="16"/>
              </w:rPr>
              <w:t>(cycle pour les élèves ou niveaux pour les enseignants concernés)</w:t>
            </w:r>
          </w:p>
        </w:tc>
        <w:tc>
          <w:tcPr>
            <w:tcW w:w="3827" w:type="dxa"/>
            <w:vAlign w:val="center"/>
          </w:tcPr>
          <w:p w:rsidR="00D47E90" w:rsidRDefault="00D47E90" w:rsidP="00D47E90">
            <w:pPr>
              <w:autoSpaceDE w:val="0"/>
              <w:autoSpaceDN w:val="0"/>
              <w:adjustRightInd w:val="0"/>
              <w:rPr>
                <w:rFonts w:ascii="Arial" w:hAnsi="Arial" w:cs="Arial"/>
              </w:rPr>
            </w:pPr>
            <w:r>
              <w:rPr>
                <w:rFonts w:ascii="Arial" w:hAnsi="Arial" w:cs="Arial"/>
              </w:rPr>
              <w:t>Descriptif succinct de l’action</w:t>
            </w:r>
          </w:p>
        </w:tc>
        <w:tc>
          <w:tcPr>
            <w:tcW w:w="2268" w:type="dxa"/>
            <w:vAlign w:val="center"/>
          </w:tcPr>
          <w:p w:rsidR="00D47E90" w:rsidRDefault="00D47E90" w:rsidP="00D47E90">
            <w:pPr>
              <w:autoSpaceDE w:val="0"/>
              <w:autoSpaceDN w:val="0"/>
              <w:adjustRightInd w:val="0"/>
              <w:rPr>
                <w:rFonts w:ascii="Arial" w:hAnsi="Arial" w:cs="Arial"/>
              </w:rPr>
            </w:pPr>
            <w:r>
              <w:rPr>
                <w:rFonts w:ascii="Arial" w:hAnsi="Arial" w:cs="Arial"/>
              </w:rPr>
              <w:t>Indicateurs retenus pour évaluer l’action</w:t>
            </w:r>
          </w:p>
        </w:tc>
      </w:tr>
      <w:tr w:rsidR="00077E4C" w:rsidTr="00F11D01">
        <w:tc>
          <w:tcPr>
            <w:tcW w:w="1555" w:type="dxa"/>
          </w:tcPr>
          <w:p w:rsidR="00077E4C" w:rsidRDefault="00077E4C" w:rsidP="00E9211A">
            <w:pPr>
              <w:autoSpaceDE w:val="0"/>
              <w:autoSpaceDN w:val="0"/>
              <w:adjustRightInd w:val="0"/>
              <w:jc w:val="both"/>
              <w:rPr>
                <w:rFonts w:ascii="Arial" w:hAnsi="Arial" w:cs="Arial"/>
              </w:rPr>
            </w:pPr>
          </w:p>
          <w:p w:rsidR="00F11D01" w:rsidRDefault="00F11D01" w:rsidP="00E9211A">
            <w:pPr>
              <w:autoSpaceDE w:val="0"/>
              <w:autoSpaceDN w:val="0"/>
              <w:adjustRightInd w:val="0"/>
              <w:jc w:val="both"/>
              <w:rPr>
                <w:rFonts w:ascii="Arial" w:hAnsi="Arial" w:cs="Arial"/>
              </w:rPr>
            </w:pPr>
          </w:p>
          <w:p w:rsidR="00F11D01" w:rsidRDefault="00F11D01" w:rsidP="00E9211A">
            <w:pPr>
              <w:autoSpaceDE w:val="0"/>
              <w:autoSpaceDN w:val="0"/>
              <w:adjustRightInd w:val="0"/>
              <w:jc w:val="both"/>
              <w:rPr>
                <w:rFonts w:ascii="Arial" w:hAnsi="Arial" w:cs="Arial"/>
              </w:rPr>
            </w:pPr>
          </w:p>
          <w:p w:rsidR="00F11D01" w:rsidRDefault="00F11D01" w:rsidP="00E9211A">
            <w:pPr>
              <w:autoSpaceDE w:val="0"/>
              <w:autoSpaceDN w:val="0"/>
              <w:adjustRightInd w:val="0"/>
              <w:jc w:val="both"/>
              <w:rPr>
                <w:rFonts w:ascii="Arial" w:hAnsi="Arial" w:cs="Arial"/>
              </w:rPr>
            </w:pPr>
          </w:p>
        </w:tc>
        <w:tc>
          <w:tcPr>
            <w:tcW w:w="2126" w:type="dxa"/>
          </w:tcPr>
          <w:p w:rsidR="00077E4C" w:rsidRDefault="00077E4C" w:rsidP="00E9211A">
            <w:pPr>
              <w:autoSpaceDE w:val="0"/>
              <w:autoSpaceDN w:val="0"/>
              <w:adjustRightInd w:val="0"/>
              <w:jc w:val="both"/>
              <w:rPr>
                <w:rFonts w:ascii="Arial" w:hAnsi="Arial" w:cs="Arial"/>
              </w:rPr>
            </w:pPr>
          </w:p>
        </w:tc>
        <w:tc>
          <w:tcPr>
            <w:tcW w:w="2693" w:type="dxa"/>
          </w:tcPr>
          <w:p w:rsidR="00077E4C" w:rsidRDefault="00077E4C" w:rsidP="00E9211A">
            <w:pPr>
              <w:autoSpaceDE w:val="0"/>
              <w:autoSpaceDN w:val="0"/>
              <w:adjustRightInd w:val="0"/>
              <w:jc w:val="both"/>
              <w:rPr>
                <w:rFonts w:ascii="Arial" w:hAnsi="Arial" w:cs="Arial"/>
              </w:rPr>
            </w:pPr>
          </w:p>
        </w:tc>
        <w:tc>
          <w:tcPr>
            <w:tcW w:w="1701" w:type="dxa"/>
          </w:tcPr>
          <w:p w:rsidR="00077E4C" w:rsidRDefault="00077E4C" w:rsidP="00E9211A">
            <w:pPr>
              <w:autoSpaceDE w:val="0"/>
              <w:autoSpaceDN w:val="0"/>
              <w:adjustRightInd w:val="0"/>
              <w:jc w:val="both"/>
              <w:rPr>
                <w:rFonts w:ascii="Arial" w:hAnsi="Arial" w:cs="Arial"/>
              </w:rPr>
            </w:pPr>
          </w:p>
        </w:tc>
        <w:tc>
          <w:tcPr>
            <w:tcW w:w="3827" w:type="dxa"/>
          </w:tcPr>
          <w:p w:rsidR="00077E4C" w:rsidRDefault="00077E4C" w:rsidP="00E9211A">
            <w:pPr>
              <w:autoSpaceDE w:val="0"/>
              <w:autoSpaceDN w:val="0"/>
              <w:adjustRightInd w:val="0"/>
              <w:jc w:val="both"/>
              <w:rPr>
                <w:rFonts w:ascii="Arial" w:hAnsi="Arial" w:cs="Arial"/>
              </w:rPr>
            </w:pPr>
          </w:p>
        </w:tc>
        <w:tc>
          <w:tcPr>
            <w:tcW w:w="2268" w:type="dxa"/>
          </w:tcPr>
          <w:p w:rsidR="00077E4C" w:rsidRDefault="00077E4C" w:rsidP="00E9211A">
            <w:pPr>
              <w:autoSpaceDE w:val="0"/>
              <w:autoSpaceDN w:val="0"/>
              <w:adjustRightInd w:val="0"/>
              <w:jc w:val="both"/>
              <w:rPr>
                <w:rFonts w:ascii="Arial" w:hAnsi="Arial" w:cs="Arial"/>
              </w:rPr>
            </w:pPr>
          </w:p>
        </w:tc>
      </w:tr>
      <w:tr w:rsidR="00077E4C" w:rsidTr="00F11D01">
        <w:tc>
          <w:tcPr>
            <w:tcW w:w="1555" w:type="dxa"/>
          </w:tcPr>
          <w:p w:rsidR="00077E4C" w:rsidRDefault="00077E4C" w:rsidP="00E9211A">
            <w:pPr>
              <w:autoSpaceDE w:val="0"/>
              <w:autoSpaceDN w:val="0"/>
              <w:adjustRightInd w:val="0"/>
              <w:jc w:val="both"/>
              <w:rPr>
                <w:rFonts w:ascii="Arial" w:hAnsi="Arial" w:cs="Arial"/>
              </w:rPr>
            </w:pPr>
          </w:p>
          <w:p w:rsidR="00F11D01" w:rsidRDefault="00F11D01" w:rsidP="00E9211A">
            <w:pPr>
              <w:autoSpaceDE w:val="0"/>
              <w:autoSpaceDN w:val="0"/>
              <w:adjustRightInd w:val="0"/>
              <w:jc w:val="both"/>
              <w:rPr>
                <w:rFonts w:ascii="Arial" w:hAnsi="Arial" w:cs="Arial"/>
              </w:rPr>
            </w:pPr>
          </w:p>
          <w:p w:rsidR="00F11D01" w:rsidRDefault="00F11D01" w:rsidP="00E9211A">
            <w:pPr>
              <w:autoSpaceDE w:val="0"/>
              <w:autoSpaceDN w:val="0"/>
              <w:adjustRightInd w:val="0"/>
              <w:jc w:val="both"/>
              <w:rPr>
                <w:rFonts w:ascii="Arial" w:hAnsi="Arial" w:cs="Arial"/>
              </w:rPr>
            </w:pPr>
          </w:p>
          <w:p w:rsidR="00F11D01" w:rsidRDefault="00F11D01" w:rsidP="00E9211A">
            <w:pPr>
              <w:autoSpaceDE w:val="0"/>
              <w:autoSpaceDN w:val="0"/>
              <w:adjustRightInd w:val="0"/>
              <w:jc w:val="both"/>
              <w:rPr>
                <w:rFonts w:ascii="Arial" w:hAnsi="Arial" w:cs="Arial"/>
              </w:rPr>
            </w:pPr>
          </w:p>
        </w:tc>
        <w:tc>
          <w:tcPr>
            <w:tcW w:w="2126" w:type="dxa"/>
          </w:tcPr>
          <w:p w:rsidR="00077E4C" w:rsidRDefault="00077E4C" w:rsidP="00E9211A">
            <w:pPr>
              <w:autoSpaceDE w:val="0"/>
              <w:autoSpaceDN w:val="0"/>
              <w:adjustRightInd w:val="0"/>
              <w:jc w:val="both"/>
              <w:rPr>
                <w:rFonts w:ascii="Arial" w:hAnsi="Arial" w:cs="Arial"/>
              </w:rPr>
            </w:pPr>
          </w:p>
        </w:tc>
        <w:tc>
          <w:tcPr>
            <w:tcW w:w="2693" w:type="dxa"/>
          </w:tcPr>
          <w:p w:rsidR="00077E4C" w:rsidRDefault="00077E4C" w:rsidP="00E9211A">
            <w:pPr>
              <w:autoSpaceDE w:val="0"/>
              <w:autoSpaceDN w:val="0"/>
              <w:adjustRightInd w:val="0"/>
              <w:jc w:val="both"/>
              <w:rPr>
                <w:rFonts w:ascii="Arial" w:hAnsi="Arial" w:cs="Arial"/>
              </w:rPr>
            </w:pPr>
          </w:p>
        </w:tc>
        <w:tc>
          <w:tcPr>
            <w:tcW w:w="1701" w:type="dxa"/>
          </w:tcPr>
          <w:p w:rsidR="00077E4C" w:rsidRDefault="00077E4C" w:rsidP="00E9211A">
            <w:pPr>
              <w:autoSpaceDE w:val="0"/>
              <w:autoSpaceDN w:val="0"/>
              <w:adjustRightInd w:val="0"/>
              <w:jc w:val="both"/>
              <w:rPr>
                <w:rFonts w:ascii="Arial" w:hAnsi="Arial" w:cs="Arial"/>
              </w:rPr>
            </w:pPr>
          </w:p>
        </w:tc>
        <w:tc>
          <w:tcPr>
            <w:tcW w:w="3827" w:type="dxa"/>
          </w:tcPr>
          <w:p w:rsidR="00077E4C" w:rsidRDefault="00077E4C" w:rsidP="00E9211A">
            <w:pPr>
              <w:autoSpaceDE w:val="0"/>
              <w:autoSpaceDN w:val="0"/>
              <w:adjustRightInd w:val="0"/>
              <w:jc w:val="both"/>
              <w:rPr>
                <w:rFonts w:ascii="Arial" w:hAnsi="Arial" w:cs="Arial"/>
              </w:rPr>
            </w:pPr>
          </w:p>
        </w:tc>
        <w:tc>
          <w:tcPr>
            <w:tcW w:w="2268" w:type="dxa"/>
          </w:tcPr>
          <w:p w:rsidR="00077E4C" w:rsidRDefault="00077E4C" w:rsidP="00E9211A">
            <w:pPr>
              <w:autoSpaceDE w:val="0"/>
              <w:autoSpaceDN w:val="0"/>
              <w:adjustRightInd w:val="0"/>
              <w:jc w:val="both"/>
              <w:rPr>
                <w:rFonts w:ascii="Arial" w:hAnsi="Arial" w:cs="Arial"/>
              </w:rPr>
            </w:pPr>
          </w:p>
        </w:tc>
      </w:tr>
      <w:tr w:rsidR="00077E4C" w:rsidTr="00F11D01">
        <w:tc>
          <w:tcPr>
            <w:tcW w:w="1555" w:type="dxa"/>
          </w:tcPr>
          <w:p w:rsidR="00077E4C" w:rsidRDefault="00077E4C" w:rsidP="00E9211A">
            <w:pPr>
              <w:autoSpaceDE w:val="0"/>
              <w:autoSpaceDN w:val="0"/>
              <w:adjustRightInd w:val="0"/>
              <w:jc w:val="both"/>
              <w:rPr>
                <w:rFonts w:ascii="Arial" w:hAnsi="Arial" w:cs="Arial"/>
              </w:rPr>
            </w:pPr>
          </w:p>
          <w:p w:rsidR="00F11D01" w:rsidRDefault="00F11D01" w:rsidP="00E9211A">
            <w:pPr>
              <w:autoSpaceDE w:val="0"/>
              <w:autoSpaceDN w:val="0"/>
              <w:adjustRightInd w:val="0"/>
              <w:jc w:val="both"/>
              <w:rPr>
                <w:rFonts w:ascii="Arial" w:hAnsi="Arial" w:cs="Arial"/>
              </w:rPr>
            </w:pPr>
          </w:p>
          <w:p w:rsidR="00F11D01" w:rsidRDefault="00F11D01" w:rsidP="00E9211A">
            <w:pPr>
              <w:autoSpaceDE w:val="0"/>
              <w:autoSpaceDN w:val="0"/>
              <w:adjustRightInd w:val="0"/>
              <w:jc w:val="both"/>
              <w:rPr>
                <w:rFonts w:ascii="Arial" w:hAnsi="Arial" w:cs="Arial"/>
              </w:rPr>
            </w:pPr>
          </w:p>
          <w:p w:rsidR="00F11D01" w:rsidRDefault="00F11D01" w:rsidP="00E9211A">
            <w:pPr>
              <w:autoSpaceDE w:val="0"/>
              <w:autoSpaceDN w:val="0"/>
              <w:adjustRightInd w:val="0"/>
              <w:jc w:val="both"/>
              <w:rPr>
                <w:rFonts w:ascii="Arial" w:hAnsi="Arial" w:cs="Arial"/>
              </w:rPr>
            </w:pPr>
          </w:p>
        </w:tc>
        <w:tc>
          <w:tcPr>
            <w:tcW w:w="2126" w:type="dxa"/>
          </w:tcPr>
          <w:p w:rsidR="00077E4C" w:rsidRDefault="00077E4C" w:rsidP="00E9211A">
            <w:pPr>
              <w:autoSpaceDE w:val="0"/>
              <w:autoSpaceDN w:val="0"/>
              <w:adjustRightInd w:val="0"/>
              <w:jc w:val="both"/>
              <w:rPr>
                <w:rFonts w:ascii="Arial" w:hAnsi="Arial" w:cs="Arial"/>
              </w:rPr>
            </w:pPr>
          </w:p>
        </w:tc>
        <w:tc>
          <w:tcPr>
            <w:tcW w:w="2693" w:type="dxa"/>
          </w:tcPr>
          <w:p w:rsidR="00077E4C" w:rsidRDefault="00077E4C" w:rsidP="00E9211A">
            <w:pPr>
              <w:autoSpaceDE w:val="0"/>
              <w:autoSpaceDN w:val="0"/>
              <w:adjustRightInd w:val="0"/>
              <w:jc w:val="both"/>
              <w:rPr>
                <w:rFonts w:ascii="Arial" w:hAnsi="Arial" w:cs="Arial"/>
              </w:rPr>
            </w:pPr>
          </w:p>
        </w:tc>
        <w:tc>
          <w:tcPr>
            <w:tcW w:w="1701" w:type="dxa"/>
          </w:tcPr>
          <w:p w:rsidR="00077E4C" w:rsidRDefault="00077E4C" w:rsidP="00E9211A">
            <w:pPr>
              <w:autoSpaceDE w:val="0"/>
              <w:autoSpaceDN w:val="0"/>
              <w:adjustRightInd w:val="0"/>
              <w:jc w:val="both"/>
              <w:rPr>
                <w:rFonts w:ascii="Arial" w:hAnsi="Arial" w:cs="Arial"/>
              </w:rPr>
            </w:pPr>
          </w:p>
        </w:tc>
        <w:tc>
          <w:tcPr>
            <w:tcW w:w="3827" w:type="dxa"/>
          </w:tcPr>
          <w:p w:rsidR="00077E4C" w:rsidRDefault="00077E4C" w:rsidP="00E9211A">
            <w:pPr>
              <w:autoSpaceDE w:val="0"/>
              <w:autoSpaceDN w:val="0"/>
              <w:adjustRightInd w:val="0"/>
              <w:jc w:val="both"/>
              <w:rPr>
                <w:rFonts w:ascii="Arial" w:hAnsi="Arial" w:cs="Arial"/>
              </w:rPr>
            </w:pPr>
          </w:p>
        </w:tc>
        <w:tc>
          <w:tcPr>
            <w:tcW w:w="2268" w:type="dxa"/>
          </w:tcPr>
          <w:p w:rsidR="00077E4C" w:rsidRDefault="00077E4C" w:rsidP="00E9211A">
            <w:pPr>
              <w:autoSpaceDE w:val="0"/>
              <w:autoSpaceDN w:val="0"/>
              <w:adjustRightInd w:val="0"/>
              <w:jc w:val="both"/>
              <w:rPr>
                <w:rFonts w:ascii="Arial" w:hAnsi="Arial" w:cs="Arial"/>
              </w:rPr>
            </w:pPr>
          </w:p>
        </w:tc>
      </w:tr>
    </w:tbl>
    <w:p w:rsidR="0057566E" w:rsidRDefault="0057566E" w:rsidP="00E9211A">
      <w:pPr>
        <w:autoSpaceDE w:val="0"/>
        <w:autoSpaceDN w:val="0"/>
        <w:adjustRightInd w:val="0"/>
        <w:spacing w:after="0" w:line="240" w:lineRule="auto"/>
        <w:jc w:val="both"/>
        <w:rPr>
          <w:rFonts w:ascii="Arial" w:hAnsi="Arial" w:cs="Arial"/>
        </w:rPr>
      </w:pPr>
    </w:p>
    <w:p w:rsidR="0057566E" w:rsidRDefault="00077E4C" w:rsidP="00E9211A">
      <w:pPr>
        <w:autoSpaceDE w:val="0"/>
        <w:autoSpaceDN w:val="0"/>
        <w:adjustRightInd w:val="0"/>
        <w:spacing w:after="0" w:line="240" w:lineRule="auto"/>
        <w:jc w:val="both"/>
        <w:rPr>
          <w:rFonts w:ascii="Arial" w:hAnsi="Arial" w:cs="Arial"/>
        </w:rPr>
      </w:pPr>
      <w:r>
        <w:rPr>
          <w:rFonts w:ascii="Arial" w:hAnsi="Arial" w:cs="Arial"/>
        </w:rPr>
        <w:t>Validé par l’IEN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Signature </w:t>
      </w:r>
    </w:p>
    <w:p w:rsidR="0057566E" w:rsidRDefault="0057566E" w:rsidP="00E9211A">
      <w:pPr>
        <w:autoSpaceDE w:val="0"/>
        <w:autoSpaceDN w:val="0"/>
        <w:adjustRightInd w:val="0"/>
        <w:spacing w:after="0" w:line="240" w:lineRule="auto"/>
        <w:jc w:val="both"/>
        <w:rPr>
          <w:rFonts w:ascii="Arial" w:hAnsi="Arial" w:cs="Arial"/>
        </w:rPr>
      </w:pPr>
    </w:p>
    <w:p w:rsidR="00F11D01" w:rsidRDefault="00F11D01" w:rsidP="00E9211A">
      <w:pPr>
        <w:autoSpaceDE w:val="0"/>
        <w:autoSpaceDN w:val="0"/>
        <w:adjustRightInd w:val="0"/>
        <w:spacing w:after="0" w:line="240" w:lineRule="auto"/>
        <w:jc w:val="both"/>
        <w:rPr>
          <w:rFonts w:ascii="Arial" w:hAnsi="Arial" w:cs="Arial"/>
        </w:rPr>
        <w:sectPr w:rsidR="00F11D01" w:rsidSect="0057566E">
          <w:footerReference w:type="default" r:id="rId23"/>
          <w:pgSz w:w="16838" w:h="11906" w:orient="landscape"/>
          <w:pgMar w:top="1417" w:right="1417" w:bottom="1417" w:left="1417" w:header="708" w:footer="708" w:gutter="0"/>
          <w:cols w:space="708"/>
          <w:docGrid w:linePitch="360"/>
        </w:sectPr>
      </w:pPr>
    </w:p>
    <w:p w:rsidR="00F11D01" w:rsidRPr="00F11D01" w:rsidRDefault="00F11D01" w:rsidP="00F11D01">
      <w:pPr>
        <w:autoSpaceDE w:val="0"/>
        <w:autoSpaceDN w:val="0"/>
        <w:adjustRightInd w:val="0"/>
        <w:spacing w:after="0" w:line="240" w:lineRule="auto"/>
        <w:jc w:val="both"/>
        <w:rPr>
          <w:rFonts w:ascii="Arial" w:hAnsi="Arial" w:cs="Arial"/>
        </w:rPr>
      </w:pPr>
      <w:r w:rsidRPr="00F11D01">
        <w:rPr>
          <w:rFonts w:ascii="Arial" w:hAnsi="Arial" w:cs="Arial"/>
          <w:b/>
          <w:noProof/>
          <w:lang w:eastAsia="fr-FR"/>
        </w:rPr>
        <w:lastRenderedPageBreak/>
        <w:drawing>
          <wp:anchor distT="0" distB="0" distL="114300" distR="114300" simplePos="0" relativeHeight="251674624" behindDoc="1" locked="0" layoutInCell="1" allowOverlap="1" wp14:anchorId="64D9C31D" wp14:editId="111F0914">
            <wp:simplePos x="0" y="0"/>
            <wp:positionH relativeFrom="column">
              <wp:posOffset>793125</wp:posOffset>
            </wp:positionH>
            <wp:positionV relativeFrom="paragraph">
              <wp:posOffset>17808</wp:posOffset>
            </wp:positionV>
            <wp:extent cx="859790" cy="1139825"/>
            <wp:effectExtent l="0" t="0" r="0" b="3175"/>
            <wp:wrapTight wrapText="bothSides">
              <wp:wrapPolygon edited="0">
                <wp:start x="0" y="0"/>
                <wp:lineTo x="0" y="21299"/>
                <wp:lineTo x="21058" y="21299"/>
                <wp:lineTo x="21058" y="0"/>
                <wp:lineTo x="0" y="0"/>
              </wp:wrapPolygon>
            </wp:wrapTight>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9790" cy="1139825"/>
                    </a:xfrm>
                    <a:prstGeom prst="rect">
                      <a:avLst/>
                    </a:prstGeom>
                    <a:noFill/>
                  </pic:spPr>
                </pic:pic>
              </a:graphicData>
            </a:graphic>
            <wp14:sizeRelH relativeFrom="page">
              <wp14:pctWidth>0</wp14:pctWidth>
            </wp14:sizeRelH>
            <wp14:sizeRelV relativeFrom="page">
              <wp14:pctHeight>0</wp14:pctHeight>
            </wp14:sizeRelV>
          </wp:anchor>
        </w:drawing>
      </w:r>
      <w:r w:rsidRPr="00F11D01">
        <w:rPr>
          <w:rFonts w:ascii="Arial" w:hAnsi="Arial" w:cs="Arial"/>
          <w:b/>
          <w:noProof/>
          <w:lang w:eastAsia="fr-FR"/>
        </w:rPr>
        <mc:AlternateContent>
          <mc:Choice Requires="wps">
            <w:drawing>
              <wp:anchor distT="45720" distB="45720" distL="114300" distR="114300" simplePos="0" relativeHeight="251673600" behindDoc="1" locked="0" layoutInCell="1" allowOverlap="1" wp14:anchorId="6EABFA10" wp14:editId="56A521AF">
                <wp:simplePos x="0" y="0"/>
                <wp:positionH relativeFrom="column">
                  <wp:posOffset>3657647</wp:posOffset>
                </wp:positionH>
                <wp:positionV relativeFrom="paragraph">
                  <wp:posOffset>52118</wp:posOffset>
                </wp:positionV>
                <wp:extent cx="4025900" cy="1404620"/>
                <wp:effectExtent l="0" t="0" r="12700" b="15875"/>
                <wp:wrapTight wrapText="bothSides">
                  <wp:wrapPolygon edited="0">
                    <wp:start x="0" y="0"/>
                    <wp:lineTo x="0" y="21538"/>
                    <wp:lineTo x="21566" y="21538"/>
                    <wp:lineTo x="21566" y="0"/>
                    <wp:lineTo x="0" y="0"/>
                  </wp:wrapPolygon>
                </wp:wrapTight>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404620"/>
                        </a:xfrm>
                        <a:prstGeom prst="rect">
                          <a:avLst/>
                        </a:prstGeom>
                        <a:solidFill>
                          <a:srgbClr val="FFFFFF"/>
                        </a:solidFill>
                        <a:ln w="9525">
                          <a:solidFill>
                            <a:srgbClr val="000000"/>
                          </a:solidFill>
                          <a:miter lim="800000"/>
                          <a:headEnd/>
                          <a:tailEnd/>
                        </a:ln>
                      </wps:spPr>
                      <wps:txbx>
                        <w:txbxContent>
                          <w:p w:rsidR="007D57B3" w:rsidRDefault="007D57B3" w:rsidP="00F11D01">
                            <w:pPr>
                              <w:jc w:val="center"/>
                              <w:rPr>
                                <w:b/>
                                <w:sz w:val="28"/>
                                <w:szCs w:val="28"/>
                              </w:rPr>
                            </w:pPr>
                            <w:r>
                              <w:rPr>
                                <w:b/>
                                <w:sz w:val="28"/>
                                <w:szCs w:val="28"/>
                              </w:rPr>
                              <w:t xml:space="preserve">ANNEXE 8 / PARCOURS DE REUSSITE SCOLAIRE </w:t>
                            </w:r>
                          </w:p>
                          <w:p w:rsidR="007D57B3" w:rsidRDefault="007D57B3" w:rsidP="00F11D01">
                            <w:pPr>
                              <w:jc w:val="center"/>
                              <w:rPr>
                                <w:b/>
                                <w:sz w:val="28"/>
                                <w:szCs w:val="28"/>
                              </w:rPr>
                            </w:pPr>
                            <w:r>
                              <w:rPr>
                                <w:b/>
                                <w:sz w:val="28"/>
                                <w:szCs w:val="28"/>
                              </w:rPr>
                              <w:t>FICHE RECAPITULATIVE DES ACTIONS</w:t>
                            </w:r>
                          </w:p>
                          <w:p w:rsidR="007D57B3" w:rsidRDefault="007D57B3" w:rsidP="00F11D01">
                            <w:pPr>
                              <w:jc w:val="center"/>
                            </w:pPr>
                            <w:r>
                              <w:rPr>
                                <w:b/>
                                <w:sz w:val="28"/>
                                <w:szCs w:val="28"/>
                              </w:rPr>
                              <w:t>ANNEE 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ABFA10" id="_x0000_s1031" type="#_x0000_t202" style="position:absolute;left:0;text-align:left;margin-left:4in;margin-top:4.1pt;width:317pt;height:110.6pt;z-index:-251642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">
                <v:textbox style="mso-fit-shape-to-text:t">
                  <w:txbxContent>
                    <w:p w:rsidR="007D57B3" w:rsidRDefault="007D57B3" w:rsidP="00F11D01">
                      <w:pPr>
                        <w:jc w:val="center"/>
                        <w:rPr>
                          <w:b/>
                          <w:sz w:val="28"/>
                          <w:szCs w:val="28"/>
                        </w:rPr>
                      </w:pPr>
                      <w:r>
                        <w:rPr>
                          <w:b/>
                          <w:sz w:val="28"/>
                          <w:szCs w:val="28"/>
                        </w:rPr>
                        <w:t xml:space="preserve">ANNEXE 8 / PARCOURS DE REUSSITE SCOLAIRE </w:t>
                      </w:r>
                    </w:p>
                    <w:p w:rsidR="007D57B3" w:rsidRDefault="007D57B3" w:rsidP="00F11D01">
                      <w:pPr>
                        <w:jc w:val="center"/>
                        <w:rPr>
                          <w:b/>
                          <w:sz w:val="28"/>
                          <w:szCs w:val="28"/>
                        </w:rPr>
                      </w:pPr>
                      <w:r>
                        <w:rPr>
                          <w:b/>
                          <w:sz w:val="28"/>
                          <w:szCs w:val="28"/>
                        </w:rPr>
                        <w:t>FICHE RECAPITULATIVE DES ACTIONS</w:t>
                      </w:r>
                    </w:p>
                    <w:p w:rsidR="007D57B3" w:rsidRDefault="007D57B3" w:rsidP="00F11D01">
                      <w:pPr>
                        <w:jc w:val="center"/>
                      </w:pPr>
                      <w:r>
                        <w:rPr>
                          <w:b/>
                          <w:sz w:val="28"/>
                          <w:szCs w:val="28"/>
                        </w:rPr>
                        <w:t>ANNEE 20….</w:t>
                      </w:r>
                    </w:p>
                  </w:txbxContent>
                </v:textbox>
                <w10:wrap type="tight"/>
              </v:shape>
            </w:pict>
          </mc:Fallback>
        </mc:AlternateContent>
      </w: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tbl>
      <w:tblPr>
        <w:tblStyle w:val="Grilledutableau3"/>
        <w:tblW w:w="14170" w:type="dxa"/>
        <w:tblLook w:val="04A0" w:firstRow="1" w:lastRow="0" w:firstColumn="1" w:lastColumn="0" w:noHBand="0" w:noVBand="1"/>
      </w:tblPr>
      <w:tblGrid>
        <w:gridCol w:w="1555"/>
        <w:gridCol w:w="2126"/>
        <w:gridCol w:w="2693"/>
        <w:gridCol w:w="1701"/>
        <w:gridCol w:w="3827"/>
        <w:gridCol w:w="2268"/>
      </w:tblGrid>
      <w:tr w:rsidR="00D47E90" w:rsidRPr="00F11D01" w:rsidTr="004355FC">
        <w:tc>
          <w:tcPr>
            <w:tcW w:w="1555" w:type="dxa"/>
            <w:vAlign w:val="center"/>
          </w:tcPr>
          <w:p w:rsidR="00D47E90" w:rsidRPr="00F11D01" w:rsidRDefault="00D47E90" w:rsidP="00D47E90">
            <w:pPr>
              <w:autoSpaceDE w:val="0"/>
              <w:autoSpaceDN w:val="0"/>
              <w:adjustRightInd w:val="0"/>
              <w:rPr>
                <w:rFonts w:ascii="Arial" w:hAnsi="Arial" w:cs="Arial"/>
              </w:rPr>
            </w:pPr>
            <w:r w:rsidRPr="00F11D01">
              <w:rPr>
                <w:rFonts w:ascii="Arial" w:hAnsi="Arial" w:cs="Arial"/>
              </w:rPr>
              <w:t>Intitulé de l’action</w:t>
            </w:r>
          </w:p>
        </w:tc>
        <w:tc>
          <w:tcPr>
            <w:tcW w:w="2126" w:type="dxa"/>
            <w:vAlign w:val="center"/>
          </w:tcPr>
          <w:p w:rsidR="00D47E90" w:rsidRPr="00F11D01" w:rsidRDefault="00D47E90" w:rsidP="00D47E90">
            <w:pPr>
              <w:autoSpaceDE w:val="0"/>
              <w:autoSpaceDN w:val="0"/>
              <w:adjustRightInd w:val="0"/>
              <w:rPr>
                <w:rFonts w:ascii="Arial" w:hAnsi="Arial" w:cs="Arial"/>
              </w:rPr>
            </w:pPr>
            <w:r w:rsidRPr="00F11D01">
              <w:rPr>
                <w:rFonts w:ascii="Arial" w:hAnsi="Arial" w:cs="Arial"/>
              </w:rPr>
              <w:t>Axe du projet d’école se référant à l’action</w:t>
            </w:r>
          </w:p>
        </w:tc>
        <w:tc>
          <w:tcPr>
            <w:tcW w:w="2693" w:type="dxa"/>
            <w:vAlign w:val="center"/>
          </w:tcPr>
          <w:p w:rsidR="00D47E90" w:rsidRPr="00F11D01" w:rsidRDefault="00D47E90" w:rsidP="00D47E90">
            <w:pPr>
              <w:autoSpaceDE w:val="0"/>
              <w:autoSpaceDN w:val="0"/>
              <w:adjustRightInd w:val="0"/>
              <w:jc w:val="both"/>
              <w:rPr>
                <w:rFonts w:ascii="Arial" w:hAnsi="Arial" w:cs="Arial"/>
              </w:rPr>
            </w:pPr>
            <w:r w:rsidRPr="00F11D01">
              <w:rPr>
                <w:rFonts w:ascii="Arial" w:hAnsi="Arial" w:cs="Arial"/>
              </w:rPr>
              <w:t>Objectif</w:t>
            </w:r>
            <w:r>
              <w:rPr>
                <w:rFonts w:ascii="Arial" w:hAnsi="Arial" w:cs="Arial"/>
              </w:rPr>
              <w:t xml:space="preserve">s de l’action </w:t>
            </w:r>
            <w:r w:rsidRPr="00F11D01">
              <w:rPr>
                <w:rFonts w:ascii="Arial" w:hAnsi="Arial" w:cs="Arial"/>
              </w:rPr>
              <w:t xml:space="preserve">se référant </w:t>
            </w:r>
            <w:r>
              <w:rPr>
                <w:rFonts w:ascii="Arial" w:hAnsi="Arial" w:cs="Arial"/>
              </w:rPr>
              <w:t>au projet d’école</w:t>
            </w:r>
          </w:p>
        </w:tc>
        <w:tc>
          <w:tcPr>
            <w:tcW w:w="1701" w:type="dxa"/>
            <w:vAlign w:val="center"/>
          </w:tcPr>
          <w:p w:rsidR="00D47E90" w:rsidRPr="00F11D01" w:rsidRDefault="00D47E90" w:rsidP="00D47E90">
            <w:pPr>
              <w:autoSpaceDE w:val="0"/>
              <w:autoSpaceDN w:val="0"/>
              <w:adjustRightInd w:val="0"/>
              <w:rPr>
                <w:rFonts w:ascii="Arial" w:hAnsi="Arial" w:cs="Arial"/>
              </w:rPr>
            </w:pPr>
            <w:r w:rsidRPr="00F11D01">
              <w:rPr>
                <w:rFonts w:ascii="Arial" w:hAnsi="Arial" w:cs="Arial"/>
              </w:rPr>
              <w:t xml:space="preserve">Public concerné </w:t>
            </w:r>
            <w:r w:rsidRPr="00F11D01">
              <w:rPr>
                <w:rFonts w:ascii="Arial" w:hAnsi="Arial" w:cs="Arial"/>
                <w:sz w:val="16"/>
                <w:szCs w:val="16"/>
              </w:rPr>
              <w:t>(cycle pour les élèves ou niveaux pour les enseignants concernés)</w:t>
            </w:r>
          </w:p>
        </w:tc>
        <w:tc>
          <w:tcPr>
            <w:tcW w:w="3827" w:type="dxa"/>
            <w:vAlign w:val="center"/>
          </w:tcPr>
          <w:p w:rsidR="00D47E90" w:rsidRPr="00F11D01" w:rsidRDefault="00D47E90" w:rsidP="00D47E90">
            <w:pPr>
              <w:autoSpaceDE w:val="0"/>
              <w:autoSpaceDN w:val="0"/>
              <w:adjustRightInd w:val="0"/>
              <w:rPr>
                <w:rFonts w:ascii="Arial" w:hAnsi="Arial" w:cs="Arial"/>
              </w:rPr>
            </w:pPr>
            <w:r w:rsidRPr="00F11D01">
              <w:rPr>
                <w:rFonts w:ascii="Arial" w:hAnsi="Arial" w:cs="Arial"/>
              </w:rPr>
              <w:t>Descriptif succinct de l’action</w:t>
            </w:r>
          </w:p>
        </w:tc>
        <w:tc>
          <w:tcPr>
            <w:tcW w:w="2268" w:type="dxa"/>
            <w:vAlign w:val="center"/>
          </w:tcPr>
          <w:p w:rsidR="00D47E90" w:rsidRPr="00F11D01" w:rsidRDefault="00D47E90" w:rsidP="00D47E90">
            <w:pPr>
              <w:autoSpaceDE w:val="0"/>
              <w:autoSpaceDN w:val="0"/>
              <w:adjustRightInd w:val="0"/>
              <w:rPr>
                <w:rFonts w:ascii="Arial" w:hAnsi="Arial" w:cs="Arial"/>
              </w:rPr>
            </w:pPr>
            <w:r w:rsidRPr="00F11D01">
              <w:rPr>
                <w:rFonts w:ascii="Arial" w:hAnsi="Arial" w:cs="Arial"/>
              </w:rPr>
              <w:t>Indicateurs retenus pour évaluer l’action</w:t>
            </w:r>
          </w:p>
        </w:tc>
      </w:tr>
      <w:tr w:rsidR="00F11D01" w:rsidRPr="00F11D01" w:rsidTr="007D57B3">
        <w:tc>
          <w:tcPr>
            <w:tcW w:w="1555" w:type="dxa"/>
          </w:tcPr>
          <w:p w:rsidR="00F11D01" w:rsidRPr="00F11D01" w:rsidRDefault="00F11D01" w:rsidP="00F11D01">
            <w:pPr>
              <w:autoSpaceDE w:val="0"/>
              <w:autoSpaceDN w:val="0"/>
              <w:adjustRightInd w:val="0"/>
              <w:jc w:val="both"/>
              <w:rPr>
                <w:rFonts w:ascii="Arial" w:hAnsi="Arial" w:cs="Arial"/>
              </w:rPr>
            </w:pPr>
          </w:p>
          <w:p w:rsidR="00F11D01" w:rsidRPr="00F11D01" w:rsidRDefault="00F11D01" w:rsidP="00F11D01">
            <w:pPr>
              <w:autoSpaceDE w:val="0"/>
              <w:autoSpaceDN w:val="0"/>
              <w:adjustRightInd w:val="0"/>
              <w:jc w:val="both"/>
              <w:rPr>
                <w:rFonts w:ascii="Arial" w:hAnsi="Arial" w:cs="Arial"/>
              </w:rPr>
            </w:pPr>
          </w:p>
          <w:p w:rsidR="00F11D01" w:rsidRPr="00F11D01" w:rsidRDefault="00F11D01" w:rsidP="00F11D01">
            <w:pPr>
              <w:autoSpaceDE w:val="0"/>
              <w:autoSpaceDN w:val="0"/>
              <w:adjustRightInd w:val="0"/>
              <w:jc w:val="both"/>
              <w:rPr>
                <w:rFonts w:ascii="Arial" w:hAnsi="Arial" w:cs="Arial"/>
              </w:rPr>
            </w:pPr>
          </w:p>
          <w:p w:rsidR="00F11D01" w:rsidRPr="00F11D01" w:rsidRDefault="00F11D01" w:rsidP="00F11D01">
            <w:pPr>
              <w:autoSpaceDE w:val="0"/>
              <w:autoSpaceDN w:val="0"/>
              <w:adjustRightInd w:val="0"/>
              <w:jc w:val="both"/>
              <w:rPr>
                <w:rFonts w:ascii="Arial" w:hAnsi="Arial" w:cs="Arial"/>
              </w:rPr>
            </w:pPr>
          </w:p>
        </w:tc>
        <w:tc>
          <w:tcPr>
            <w:tcW w:w="2126" w:type="dxa"/>
          </w:tcPr>
          <w:p w:rsidR="00F11D01" w:rsidRPr="00F11D01" w:rsidRDefault="00F11D01" w:rsidP="00F11D01">
            <w:pPr>
              <w:autoSpaceDE w:val="0"/>
              <w:autoSpaceDN w:val="0"/>
              <w:adjustRightInd w:val="0"/>
              <w:jc w:val="both"/>
              <w:rPr>
                <w:rFonts w:ascii="Arial" w:hAnsi="Arial" w:cs="Arial"/>
              </w:rPr>
            </w:pPr>
          </w:p>
        </w:tc>
        <w:tc>
          <w:tcPr>
            <w:tcW w:w="2693" w:type="dxa"/>
          </w:tcPr>
          <w:p w:rsidR="00F11D01" w:rsidRPr="00F11D01" w:rsidRDefault="00F11D01" w:rsidP="00F11D01">
            <w:pPr>
              <w:autoSpaceDE w:val="0"/>
              <w:autoSpaceDN w:val="0"/>
              <w:adjustRightInd w:val="0"/>
              <w:jc w:val="both"/>
              <w:rPr>
                <w:rFonts w:ascii="Arial" w:hAnsi="Arial" w:cs="Arial"/>
              </w:rPr>
            </w:pPr>
          </w:p>
        </w:tc>
        <w:tc>
          <w:tcPr>
            <w:tcW w:w="1701" w:type="dxa"/>
          </w:tcPr>
          <w:p w:rsidR="00F11D01" w:rsidRPr="00F11D01" w:rsidRDefault="00F11D01" w:rsidP="00F11D01">
            <w:pPr>
              <w:autoSpaceDE w:val="0"/>
              <w:autoSpaceDN w:val="0"/>
              <w:adjustRightInd w:val="0"/>
              <w:jc w:val="both"/>
              <w:rPr>
                <w:rFonts w:ascii="Arial" w:hAnsi="Arial" w:cs="Arial"/>
              </w:rPr>
            </w:pPr>
          </w:p>
        </w:tc>
        <w:tc>
          <w:tcPr>
            <w:tcW w:w="3827" w:type="dxa"/>
          </w:tcPr>
          <w:p w:rsidR="00F11D01" w:rsidRPr="00F11D01" w:rsidRDefault="00F11D01" w:rsidP="00F11D01">
            <w:pPr>
              <w:autoSpaceDE w:val="0"/>
              <w:autoSpaceDN w:val="0"/>
              <w:adjustRightInd w:val="0"/>
              <w:jc w:val="both"/>
              <w:rPr>
                <w:rFonts w:ascii="Arial" w:hAnsi="Arial" w:cs="Arial"/>
              </w:rPr>
            </w:pPr>
          </w:p>
        </w:tc>
        <w:tc>
          <w:tcPr>
            <w:tcW w:w="2268" w:type="dxa"/>
          </w:tcPr>
          <w:p w:rsidR="00F11D01" w:rsidRPr="00F11D01" w:rsidRDefault="00F11D01" w:rsidP="00F11D01">
            <w:pPr>
              <w:autoSpaceDE w:val="0"/>
              <w:autoSpaceDN w:val="0"/>
              <w:adjustRightInd w:val="0"/>
              <w:jc w:val="both"/>
              <w:rPr>
                <w:rFonts w:ascii="Arial" w:hAnsi="Arial" w:cs="Arial"/>
              </w:rPr>
            </w:pPr>
          </w:p>
        </w:tc>
      </w:tr>
      <w:tr w:rsidR="00F11D01" w:rsidRPr="00F11D01" w:rsidTr="007D57B3">
        <w:tc>
          <w:tcPr>
            <w:tcW w:w="1555" w:type="dxa"/>
          </w:tcPr>
          <w:p w:rsidR="00F11D01" w:rsidRPr="00F11D01" w:rsidRDefault="00F11D01" w:rsidP="00F11D01">
            <w:pPr>
              <w:autoSpaceDE w:val="0"/>
              <w:autoSpaceDN w:val="0"/>
              <w:adjustRightInd w:val="0"/>
              <w:jc w:val="both"/>
              <w:rPr>
                <w:rFonts w:ascii="Arial" w:hAnsi="Arial" w:cs="Arial"/>
              </w:rPr>
            </w:pPr>
          </w:p>
          <w:p w:rsidR="00F11D01" w:rsidRPr="00F11D01" w:rsidRDefault="00F11D01" w:rsidP="00F11D01">
            <w:pPr>
              <w:autoSpaceDE w:val="0"/>
              <w:autoSpaceDN w:val="0"/>
              <w:adjustRightInd w:val="0"/>
              <w:jc w:val="both"/>
              <w:rPr>
                <w:rFonts w:ascii="Arial" w:hAnsi="Arial" w:cs="Arial"/>
              </w:rPr>
            </w:pPr>
          </w:p>
          <w:p w:rsidR="00F11D01" w:rsidRPr="00F11D01" w:rsidRDefault="00F11D01" w:rsidP="00F11D01">
            <w:pPr>
              <w:autoSpaceDE w:val="0"/>
              <w:autoSpaceDN w:val="0"/>
              <w:adjustRightInd w:val="0"/>
              <w:jc w:val="both"/>
              <w:rPr>
                <w:rFonts w:ascii="Arial" w:hAnsi="Arial" w:cs="Arial"/>
              </w:rPr>
            </w:pPr>
          </w:p>
          <w:p w:rsidR="00F11D01" w:rsidRPr="00F11D01" w:rsidRDefault="00F11D01" w:rsidP="00F11D01">
            <w:pPr>
              <w:autoSpaceDE w:val="0"/>
              <w:autoSpaceDN w:val="0"/>
              <w:adjustRightInd w:val="0"/>
              <w:jc w:val="both"/>
              <w:rPr>
                <w:rFonts w:ascii="Arial" w:hAnsi="Arial" w:cs="Arial"/>
              </w:rPr>
            </w:pPr>
          </w:p>
        </w:tc>
        <w:tc>
          <w:tcPr>
            <w:tcW w:w="2126" w:type="dxa"/>
          </w:tcPr>
          <w:p w:rsidR="00F11D01" w:rsidRPr="00F11D01" w:rsidRDefault="00F11D01" w:rsidP="00F11D01">
            <w:pPr>
              <w:autoSpaceDE w:val="0"/>
              <w:autoSpaceDN w:val="0"/>
              <w:adjustRightInd w:val="0"/>
              <w:jc w:val="both"/>
              <w:rPr>
                <w:rFonts w:ascii="Arial" w:hAnsi="Arial" w:cs="Arial"/>
              </w:rPr>
            </w:pPr>
          </w:p>
        </w:tc>
        <w:tc>
          <w:tcPr>
            <w:tcW w:w="2693" w:type="dxa"/>
          </w:tcPr>
          <w:p w:rsidR="00F11D01" w:rsidRPr="00F11D01" w:rsidRDefault="00F11D01" w:rsidP="00F11D01">
            <w:pPr>
              <w:autoSpaceDE w:val="0"/>
              <w:autoSpaceDN w:val="0"/>
              <w:adjustRightInd w:val="0"/>
              <w:jc w:val="both"/>
              <w:rPr>
                <w:rFonts w:ascii="Arial" w:hAnsi="Arial" w:cs="Arial"/>
              </w:rPr>
            </w:pPr>
          </w:p>
        </w:tc>
        <w:tc>
          <w:tcPr>
            <w:tcW w:w="1701" w:type="dxa"/>
          </w:tcPr>
          <w:p w:rsidR="00F11D01" w:rsidRPr="00F11D01" w:rsidRDefault="00F11D01" w:rsidP="00F11D01">
            <w:pPr>
              <w:autoSpaceDE w:val="0"/>
              <w:autoSpaceDN w:val="0"/>
              <w:adjustRightInd w:val="0"/>
              <w:jc w:val="both"/>
              <w:rPr>
                <w:rFonts w:ascii="Arial" w:hAnsi="Arial" w:cs="Arial"/>
              </w:rPr>
            </w:pPr>
          </w:p>
        </w:tc>
        <w:tc>
          <w:tcPr>
            <w:tcW w:w="3827" w:type="dxa"/>
          </w:tcPr>
          <w:p w:rsidR="00F11D01" w:rsidRPr="00F11D01" w:rsidRDefault="00F11D01" w:rsidP="00F11D01">
            <w:pPr>
              <w:autoSpaceDE w:val="0"/>
              <w:autoSpaceDN w:val="0"/>
              <w:adjustRightInd w:val="0"/>
              <w:jc w:val="both"/>
              <w:rPr>
                <w:rFonts w:ascii="Arial" w:hAnsi="Arial" w:cs="Arial"/>
              </w:rPr>
            </w:pPr>
          </w:p>
        </w:tc>
        <w:tc>
          <w:tcPr>
            <w:tcW w:w="2268" w:type="dxa"/>
          </w:tcPr>
          <w:p w:rsidR="00F11D01" w:rsidRPr="00F11D01" w:rsidRDefault="00F11D01" w:rsidP="00F11D01">
            <w:pPr>
              <w:autoSpaceDE w:val="0"/>
              <w:autoSpaceDN w:val="0"/>
              <w:adjustRightInd w:val="0"/>
              <w:jc w:val="both"/>
              <w:rPr>
                <w:rFonts w:ascii="Arial" w:hAnsi="Arial" w:cs="Arial"/>
              </w:rPr>
            </w:pPr>
          </w:p>
        </w:tc>
      </w:tr>
      <w:tr w:rsidR="00F11D01" w:rsidRPr="00F11D01" w:rsidTr="007D57B3">
        <w:tc>
          <w:tcPr>
            <w:tcW w:w="1555" w:type="dxa"/>
          </w:tcPr>
          <w:p w:rsidR="00F11D01" w:rsidRPr="00F11D01" w:rsidRDefault="00F11D01" w:rsidP="00F11D01">
            <w:pPr>
              <w:autoSpaceDE w:val="0"/>
              <w:autoSpaceDN w:val="0"/>
              <w:adjustRightInd w:val="0"/>
              <w:jc w:val="both"/>
              <w:rPr>
                <w:rFonts w:ascii="Arial" w:hAnsi="Arial" w:cs="Arial"/>
              </w:rPr>
            </w:pPr>
          </w:p>
          <w:p w:rsidR="00F11D01" w:rsidRPr="00F11D01" w:rsidRDefault="00F11D01" w:rsidP="00F11D01">
            <w:pPr>
              <w:autoSpaceDE w:val="0"/>
              <w:autoSpaceDN w:val="0"/>
              <w:adjustRightInd w:val="0"/>
              <w:jc w:val="both"/>
              <w:rPr>
                <w:rFonts w:ascii="Arial" w:hAnsi="Arial" w:cs="Arial"/>
              </w:rPr>
            </w:pPr>
          </w:p>
          <w:p w:rsidR="00F11D01" w:rsidRPr="00F11D01" w:rsidRDefault="00F11D01" w:rsidP="00F11D01">
            <w:pPr>
              <w:autoSpaceDE w:val="0"/>
              <w:autoSpaceDN w:val="0"/>
              <w:adjustRightInd w:val="0"/>
              <w:jc w:val="both"/>
              <w:rPr>
                <w:rFonts w:ascii="Arial" w:hAnsi="Arial" w:cs="Arial"/>
              </w:rPr>
            </w:pPr>
          </w:p>
          <w:p w:rsidR="00F11D01" w:rsidRPr="00F11D01" w:rsidRDefault="00F11D01" w:rsidP="00F11D01">
            <w:pPr>
              <w:autoSpaceDE w:val="0"/>
              <w:autoSpaceDN w:val="0"/>
              <w:adjustRightInd w:val="0"/>
              <w:jc w:val="both"/>
              <w:rPr>
                <w:rFonts w:ascii="Arial" w:hAnsi="Arial" w:cs="Arial"/>
              </w:rPr>
            </w:pPr>
          </w:p>
        </w:tc>
        <w:tc>
          <w:tcPr>
            <w:tcW w:w="2126" w:type="dxa"/>
          </w:tcPr>
          <w:p w:rsidR="00F11D01" w:rsidRPr="00F11D01" w:rsidRDefault="00F11D01" w:rsidP="00F11D01">
            <w:pPr>
              <w:autoSpaceDE w:val="0"/>
              <w:autoSpaceDN w:val="0"/>
              <w:adjustRightInd w:val="0"/>
              <w:jc w:val="both"/>
              <w:rPr>
                <w:rFonts w:ascii="Arial" w:hAnsi="Arial" w:cs="Arial"/>
              </w:rPr>
            </w:pPr>
          </w:p>
        </w:tc>
        <w:tc>
          <w:tcPr>
            <w:tcW w:w="2693" w:type="dxa"/>
          </w:tcPr>
          <w:p w:rsidR="00F11D01" w:rsidRPr="00F11D01" w:rsidRDefault="00F11D01" w:rsidP="00F11D01">
            <w:pPr>
              <w:autoSpaceDE w:val="0"/>
              <w:autoSpaceDN w:val="0"/>
              <w:adjustRightInd w:val="0"/>
              <w:jc w:val="both"/>
              <w:rPr>
                <w:rFonts w:ascii="Arial" w:hAnsi="Arial" w:cs="Arial"/>
              </w:rPr>
            </w:pPr>
          </w:p>
        </w:tc>
        <w:tc>
          <w:tcPr>
            <w:tcW w:w="1701" w:type="dxa"/>
          </w:tcPr>
          <w:p w:rsidR="00F11D01" w:rsidRPr="00F11D01" w:rsidRDefault="00F11D01" w:rsidP="00F11D01">
            <w:pPr>
              <w:autoSpaceDE w:val="0"/>
              <w:autoSpaceDN w:val="0"/>
              <w:adjustRightInd w:val="0"/>
              <w:jc w:val="both"/>
              <w:rPr>
                <w:rFonts w:ascii="Arial" w:hAnsi="Arial" w:cs="Arial"/>
              </w:rPr>
            </w:pPr>
          </w:p>
        </w:tc>
        <w:tc>
          <w:tcPr>
            <w:tcW w:w="3827" w:type="dxa"/>
          </w:tcPr>
          <w:p w:rsidR="00F11D01" w:rsidRPr="00F11D01" w:rsidRDefault="00F11D01" w:rsidP="00F11D01">
            <w:pPr>
              <w:autoSpaceDE w:val="0"/>
              <w:autoSpaceDN w:val="0"/>
              <w:adjustRightInd w:val="0"/>
              <w:jc w:val="both"/>
              <w:rPr>
                <w:rFonts w:ascii="Arial" w:hAnsi="Arial" w:cs="Arial"/>
              </w:rPr>
            </w:pPr>
          </w:p>
        </w:tc>
        <w:tc>
          <w:tcPr>
            <w:tcW w:w="2268" w:type="dxa"/>
          </w:tcPr>
          <w:p w:rsidR="00F11D01" w:rsidRPr="00F11D01" w:rsidRDefault="00F11D01" w:rsidP="00F11D01">
            <w:pPr>
              <w:autoSpaceDE w:val="0"/>
              <w:autoSpaceDN w:val="0"/>
              <w:adjustRightInd w:val="0"/>
              <w:jc w:val="both"/>
              <w:rPr>
                <w:rFonts w:ascii="Arial" w:hAnsi="Arial" w:cs="Arial"/>
              </w:rPr>
            </w:pPr>
          </w:p>
        </w:tc>
      </w:tr>
    </w:tbl>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sectPr w:rsidR="00F11D01" w:rsidRPr="00F11D01" w:rsidSect="0057566E">
          <w:pgSz w:w="16838" w:h="11906" w:orient="landscape"/>
          <w:pgMar w:top="1417" w:right="1417" w:bottom="1417" w:left="1417" w:header="708" w:footer="708" w:gutter="0"/>
          <w:cols w:space="708"/>
          <w:docGrid w:linePitch="360"/>
        </w:sectPr>
      </w:pPr>
      <w:r w:rsidRPr="00F11D01">
        <w:rPr>
          <w:rFonts w:ascii="Arial" w:hAnsi="Arial" w:cs="Arial"/>
        </w:rPr>
        <w:t>Validé par l’IEN</w:t>
      </w:r>
      <w:r w:rsidRPr="00F11D01">
        <w:rPr>
          <w:rFonts w:ascii="Arial" w:hAnsi="Arial" w:cs="Arial"/>
        </w:rPr>
        <w:tab/>
      </w:r>
      <w:r w:rsidRPr="00F11D01">
        <w:rPr>
          <w:rFonts w:ascii="Arial" w:hAnsi="Arial" w:cs="Arial"/>
        </w:rPr>
        <w:tab/>
      </w:r>
      <w:r w:rsidRPr="00F11D01">
        <w:rPr>
          <w:rFonts w:ascii="Arial" w:hAnsi="Arial" w:cs="Arial"/>
        </w:rPr>
        <w:tab/>
      </w:r>
      <w:r w:rsidRPr="00F11D01">
        <w:rPr>
          <w:rFonts w:ascii="Arial" w:hAnsi="Arial" w:cs="Arial"/>
        </w:rPr>
        <w:tab/>
      </w:r>
      <w:r w:rsidRPr="00F11D01">
        <w:rPr>
          <w:rFonts w:ascii="Arial" w:hAnsi="Arial" w:cs="Arial"/>
        </w:rPr>
        <w:tab/>
      </w:r>
      <w:r w:rsidRPr="00F11D01">
        <w:rPr>
          <w:rFonts w:ascii="Arial" w:hAnsi="Arial" w:cs="Arial"/>
        </w:rPr>
        <w:tab/>
      </w:r>
      <w:r w:rsidRPr="00F11D01">
        <w:rPr>
          <w:rFonts w:ascii="Arial" w:hAnsi="Arial" w:cs="Arial"/>
        </w:rPr>
        <w:tab/>
      </w:r>
      <w:r w:rsidRPr="00F11D01">
        <w:rPr>
          <w:rFonts w:ascii="Arial" w:hAnsi="Arial" w:cs="Arial"/>
        </w:rPr>
        <w:tab/>
      </w:r>
      <w:r w:rsidRPr="00F11D01">
        <w:rPr>
          <w:rFonts w:ascii="Arial" w:hAnsi="Arial" w:cs="Arial"/>
        </w:rPr>
        <w:tab/>
        <w:t xml:space="preserve">Signature </w:t>
      </w:r>
    </w:p>
    <w:p w:rsidR="00F11D01" w:rsidRPr="00F11D01" w:rsidRDefault="00F11D01" w:rsidP="00F11D01"/>
    <w:p w:rsidR="00F11D01" w:rsidRPr="00F11D01" w:rsidRDefault="00F11D01" w:rsidP="00F11D01">
      <w:pPr>
        <w:autoSpaceDE w:val="0"/>
        <w:autoSpaceDN w:val="0"/>
        <w:adjustRightInd w:val="0"/>
        <w:spacing w:after="0" w:line="240" w:lineRule="auto"/>
        <w:jc w:val="both"/>
        <w:rPr>
          <w:rFonts w:ascii="Arial" w:hAnsi="Arial" w:cs="Arial"/>
        </w:rPr>
      </w:pPr>
      <w:r w:rsidRPr="00F11D01">
        <w:rPr>
          <w:rFonts w:ascii="Arial" w:hAnsi="Arial" w:cs="Arial"/>
          <w:b/>
          <w:noProof/>
          <w:lang w:eastAsia="fr-FR"/>
        </w:rPr>
        <w:drawing>
          <wp:anchor distT="0" distB="0" distL="114300" distR="114300" simplePos="0" relativeHeight="251677696" behindDoc="1" locked="0" layoutInCell="1" allowOverlap="1" wp14:anchorId="64D9C31D" wp14:editId="111F0914">
            <wp:simplePos x="0" y="0"/>
            <wp:positionH relativeFrom="column">
              <wp:posOffset>793125</wp:posOffset>
            </wp:positionH>
            <wp:positionV relativeFrom="paragraph">
              <wp:posOffset>17808</wp:posOffset>
            </wp:positionV>
            <wp:extent cx="859790" cy="1139825"/>
            <wp:effectExtent l="0" t="0" r="0" b="3175"/>
            <wp:wrapTight wrapText="bothSides">
              <wp:wrapPolygon edited="0">
                <wp:start x="0" y="0"/>
                <wp:lineTo x="0" y="21299"/>
                <wp:lineTo x="21058" y="21299"/>
                <wp:lineTo x="21058" y="0"/>
                <wp:lineTo x="0" y="0"/>
              </wp:wrapPolygon>
            </wp:wrapTight>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9790" cy="1139825"/>
                    </a:xfrm>
                    <a:prstGeom prst="rect">
                      <a:avLst/>
                    </a:prstGeom>
                    <a:noFill/>
                  </pic:spPr>
                </pic:pic>
              </a:graphicData>
            </a:graphic>
            <wp14:sizeRelH relativeFrom="page">
              <wp14:pctWidth>0</wp14:pctWidth>
            </wp14:sizeRelH>
            <wp14:sizeRelV relativeFrom="page">
              <wp14:pctHeight>0</wp14:pctHeight>
            </wp14:sizeRelV>
          </wp:anchor>
        </w:drawing>
      </w:r>
      <w:r w:rsidRPr="00F11D01">
        <w:rPr>
          <w:rFonts w:ascii="Arial" w:hAnsi="Arial" w:cs="Arial"/>
          <w:b/>
          <w:noProof/>
          <w:lang w:eastAsia="fr-FR"/>
        </w:rPr>
        <mc:AlternateContent>
          <mc:Choice Requires="wps">
            <w:drawing>
              <wp:anchor distT="45720" distB="45720" distL="114300" distR="114300" simplePos="0" relativeHeight="251676672" behindDoc="1" locked="0" layoutInCell="1" allowOverlap="1" wp14:anchorId="6EABFA10" wp14:editId="56A521AF">
                <wp:simplePos x="0" y="0"/>
                <wp:positionH relativeFrom="column">
                  <wp:posOffset>3657647</wp:posOffset>
                </wp:positionH>
                <wp:positionV relativeFrom="paragraph">
                  <wp:posOffset>52118</wp:posOffset>
                </wp:positionV>
                <wp:extent cx="4025900" cy="1404620"/>
                <wp:effectExtent l="0" t="0" r="12700" b="15875"/>
                <wp:wrapTight wrapText="bothSides">
                  <wp:wrapPolygon edited="0">
                    <wp:start x="0" y="0"/>
                    <wp:lineTo x="0" y="21538"/>
                    <wp:lineTo x="21566" y="21538"/>
                    <wp:lineTo x="21566" y="0"/>
                    <wp:lineTo x="0" y="0"/>
                  </wp:wrapPolygon>
                </wp:wrapTight>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404620"/>
                        </a:xfrm>
                        <a:prstGeom prst="rect">
                          <a:avLst/>
                        </a:prstGeom>
                        <a:solidFill>
                          <a:srgbClr val="FFFFFF"/>
                        </a:solidFill>
                        <a:ln w="9525">
                          <a:solidFill>
                            <a:srgbClr val="000000"/>
                          </a:solidFill>
                          <a:miter lim="800000"/>
                          <a:headEnd/>
                          <a:tailEnd/>
                        </a:ln>
                      </wps:spPr>
                      <wps:txbx>
                        <w:txbxContent>
                          <w:p w:rsidR="007D57B3" w:rsidRDefault="007D57B3" w:rsidP="00F11D01">
                            <w:pPr>
                              <w:jc w:val="center"/>
                              <w:rPr>
                                <w:b/>
                                <w:sz w:val="28"/>
                                <w:szCs w:val="28"/>
                              </w:rPr>
                            </w:pPr>
                            <w:r>
                              <w:rPr>
                                <w:b/>
                                <w:sz w:val="28"/>
                                <w:szCs w:val="28"/>
                              </w:rPr>
                              <w:t xml:space="preserve">ANNEXE 8/ PARCOURS CITOYEN ET ECO-CITOYEN </w:t>
                            </w:r>
                          </w:p>
                          <w:p w:rsidR="007D57B3" w:rsidRDefault="007D57B3" w:rsidP="00F11D01">
                            <w:pPr>
                              <w:jc w:val="center"/>
                              <w:rPr>
                                <w:b/>
                                <w:sz w:val="28"/>
                                <w:szCs w:val="28"/>
                              </w:rPr>
                            </w:pPr>
                            <w:r>
                              <w:rPr>
                                <w:b/>
                                <w:sz w:val="28"/>
                                <w:szCs w:val="28"/>
                              </w:rPr>
                              <w:t>FICHE RECAPITULATIVE DES ACTIONS</w:t>
                            </w:r>
                          </w:p>
                          <w:p w:rsidR="007D57B3" w:rsidRDefault="007D57B3" w:rsidP="00F11D01">
                            <w:pPr>
                              <w:jc w:val="center"/>
                            </w:pPr>
                            <w:r>
                              <w:rPr>
                                <w:b/>
                                <w:sz w:val="28"/>
                                <w:szCs w:val="28"/>
                              </w:rPr>
                              <w:t>ANNEE 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ABFA10" id="_x0000_s1032" type="#_x0000_t202" style="position:absolute;left:0;text-align:left;margin-left:4in;margin-top:4.1pt;width:317pt;height:110.6pt;z-index:-251639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">
                <v:textbox style="mso-fit-shape-to-text:t">
                  <w:txbxContent>
                    <w:p w:rsidR="007D57B3" w:rsidRDefault="007D57B3" w:rsidP="00F11D01">
                      <w:pPr>
                        <w:jc w:val="center"/>
                        <w:rPr>
                          <w:b/>
                          <w:sz w:val="28"/>
                          <w:szCs w:val="28"/>
                        </w:rPr>
                      </w:pPr>
                      <w:r>
                        <w:rPr>
                          <w:b/>
                          <w:sz w:val="28"/>
                          <w:szCs w:val="28"/>
                        </w:rPr>
                        <w:t xml:space="preserve">ANNEXE 8/ PARCOURS CITOYEN ET ECO-CITOYEN </w:t>
                      </w:r>
                    </w:p>
                    <w:p w:rsidR="007D57B3" w:rsidRDefault="007D57B3" w:rsidP="00F11D01">
                      <w:pPr>
                        <w:jc w:val="center"/>
                        <w:rPr>
                          <w:b/>
                          <w:sz w:val="28"/>
                          <w:szCs w:val="28"/>
                        </w:rPr>
                      </w:pPr>
                      <w:r>
                        <w:rPr>
                          <w:b/>
                          <w:sz w:val="28"/>
                          <w:szCs w:val="28"/>
                        </w:rPr>
                        <w:t>FICHE RECAPITULATIVE DES ACTIONS</w:t>
                      </w:r>
                    </w:p>
                    <w:p w:rsidR="007D57B3" w:rsidRDefault="007D57B3" w:rsidP="00F11D01">
                      <w:pPr>
                        <w:jc w:val="center"/>
                      </w:pPr>
                      <w:r>
                        <w:rPr>
                          <w:b/>
                          <w:sz w:val="28"/>
                          <w:szCs w:val="28"/>
                        </w:rPr>
                        <w:t>ANNEE 20….</w:t>
                      </w:r>
                    </w:p>
                  </w:txbxContent>
                </v:textbox>
                <w10:wrap type="tight"/>
              </v:shape>
            </w:pict>
          </mc:Fallback>
        </mc:AlternateContent>
      </w: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tbl>
      <w:tblPr>
        <w:tblStyle w:val="Grilledutableau4"/>
        <w:tblW w:w="14170" w:type="dxa"/>
        <w:tblLook w:val="04A0" w:firstRow="1" w:lastRow="0" w:firstColumn="1" w:lastColumn="0" w:noHBand="0" w:noVBand="1"/>
      </w:tblPr>
      <w:tblGrid>
        <w:gridCol w:w="1555"/>
        <w:gridCol w:w="2126"/>
        <w:gridCol w:w="2693"/>
        <w:gridCol w:w="1701"/>
        <w:gridCol w:w="3827"/>
        <w:gridCol w:w="2268"/>
      </w:tblGrid>
      <w:tr w:rsidR="00F11D01" w:rsidRPr="00F11D01" w:rsidTr="004355FC">
        <w:tc>
          <w:tcPr>
            <w:tcW w:w="1555" w:type="dxa"/>
            <w:vAlign w:val="center"/>
          </w:tcPr>
          <w:p w:rsidR="00F11D01" w:rsidRPr="00F11D01" w:rsidRDefault="00F11D01" w:rsidP="00F11D01">
            <w:pPr>
              <w:autoSpaceDE w:val="0"/>
              <w:autoSpaceDN w:val="0"/>
              <w:adjustRightInd w:val="0"/>
              <w:jc w:val="both"/>
              <w:rPr>
                <w:rFonts w:ascii="Arial" w:hAnsi="Arial" w:cs="Arial"/>
              </w:rPr>
            </w:pPr>
            <w:r w:rsidRPr="00F11D01">
              <w:rPr>
                <w:rFonts w:ascii="Arial" w:hAnsi="Arial" w:cs="Arial"/>
              </w:rPr>
              <w:t>Intitulé de l’action</w:t>
            </w:r>
          </w:p>
        </w:tc>
        <w:tc>
          <w:tcPr>
            <w:tcW w:w="2126" w:type="dxa"/>
            <w:vAlign w:val="center"/>
          </w:tcPr>
          <w:p w:rsidR="00F11D01" w:rsidRPr="00F11D01" w:rsidRDefault="00F11D01" w:rsidP="00F11D01">
            <w:pPr>
              <w:autoSpaceDE w:val="0"/>
              <w:autoSpaceDN w:val="0"/>
              <w:adjustRightInd w:val="0"/>
              <w:jc w:val="both"/>
              <w:rPr>
                <w:rFonts w:ascii="Arial" w:hAnsi="Arial" w:cs="Arial"/>
              </w:rPr>
            </w:pPr>
            <w:r w:rsidRPr="00F11D01">
              <w:rPr>
                <w:rFonts w:ascii="Arial" w:hAnsi="Arial" w:cs="Arial"/>
              </w:rPr>
              <w:t>Axe du projet d’école se référant à l’action</w:t>
            </w:r>
          </w:p>
        </w:tc>
        <w:tc>
          <w:tcPr>
            <w:tcW w:w="2693" w:type="dxa"/>
            <w:vAlign w:val="center"/>
          </w:tcPr>
          <w:p w:rsidR="00F11D01" w:rsidRPr="00F11D01" w:rsidRDefault="00F11D01" w:rsidP="00D47E90">
            <w:pPr>
              <w:autoSpaceDE w:val="0"/>
              <w:autoSpaceDN w:val="0"/>
              <w:adjustRightInd w:val="0"/>
              <w:jc w:val="both"/>
              <w:rPr>
                <w:rFonts w:ascii="Arial" w:hAnsi="Arial" w:cs="Arial"/>
              </w:rPr>
            </w:pPr>
            <w:r w:rsidRPr="00F11D01">
              <w:rPr>
                <w:rFonts w:ascii="Arial" w:hAnsi="Arial" w:cs="Arial"/>
              </w:rPr>
              <w:t>Objectif</w:t>
            </w:r>
            <w:r w:rsidR="00D47E90">
              <w:rPr>
                <w:rFonts w:ascii="Arial" w:hAnsi="Arial" w:cs="Arial"/>
              </w:rPr>
              <w:t xml:space="preserve">s de l’action </w:t>
            </w:r>
            <w:r w:rsidRPr="00F11D01">
              <w:rPr>
                <w:rFonts w:ascii="Arial" w:hAnsi="Arial" w:cs="Arial"/>
              </w:rPr>
              <w:t xml:space="preserve">se référant </w:t>
            </w:r>
            <w:r w:rsidR="00D47E90">
              <w:rPr>
                <w:rFonts w:ascii="Arial" w:hAnsi="Arial" w:cs="Arial"/>
              </w:rPr>
              <w:t>au projet d’école</w:t>
            </w:r>
          </w:p>
        </w:tc>
        <w:tc>
          <w:tcPr>
            <w:tcW w:w="1701" w:type="dxa"/>
            <w:vAlign w:val="center"/>
          </w:tcPr>
          <w:p w:rsidR="00F11D01" w:rsidRPr="00F11D01" w:rsidRDefault="00F11D01" w:rsidP="00F11D01">
            <w:pPr>
              <w:autoSpaceDE w:val="0"/>
              <w:autoSpaceDN w:val="0"/>
              <w:adjustRightInd w:val="0"/>
              <w:jc w:val="both"/>
              <w:rPr>
                <w:rFonts w:ascii="Arial" w:hAnsi="Arial" w:cs="Arial"/>
              </w:rPr>
            </w:pPr>
            <w:r w:rsidRPr="00F11D01">
              <w:rPr>
                <w:rFonts w:ascii="Arial" w:hAnsi="Arial" w:cs="Arial"/>
              </w:rPr>
              <w:t xml:space="preserve">Public concerné </w:t>
            </w:r>
            <w:r w:rsidRPr="00F11D01">
              <w:rPr>
                <w:rFonts w:ascii="Arial" w:hAnsi="Arial" w:cs="Arial"/>
                <w:sz w:val="16"/>
                <w:szCs w:val="16"/>
              </w:rPr>
              <w:t>(cycle pour les élèves ou niveaux pour les enseignants concernés)</w:t>
            </w:r>
          </w:p>
        </w:tc>
        <w:tc>
          <w:tcPr>
            <w:tcW w:w="3827" w:type="dxa"/>
            <w:vAlign w:val="center"/>
          </w:tcPr>
          <w:p w:rsidR="00F11D01" w:rsidRPr="00F11D01" w:rsidRDefault="00F11D01" w:rsidP="00F11D01">
            <w:pPr>
              <w:autoSpaceDE w:val="0"/>
              <w:autoSpaceDN w:val="0"/>
              <w:adjustRightInd w:val="0"/>
              <w:jc w:val="both"/>
              <w:rPr>
                <w:rFonts w:ascii="Arial" w:hAnsi="Arial" w:cs="Arial"/>
              </w:rPr>
            </w:pPr>
            <w:r w:rsidRPr="00F11D01">
              <w:rPr>
                <w:rFonts w:ascii="Arial" w:hAnsi="Arial" w:cs="Arial"/>
              </w:rPr>
              <w:t>Descriptif succinct de l’action</w:t>
            </w:r>
          </w:p>
        </w:tc>
        <w:tc>
          <w:tcPr>
            <w:tcW w:w="2268" w:type="dxa"/>
            <w:vAlign w:val="center"/>
          </w:tcPr>
          <w:p w:rsidR="00F11D01" w:rsidRPr="00F11D01" w:rsidRDefault="00F11D01" w:rsidP="00F11D01">
            <w:pPr>
              <w:autoSpaceDE w:val="0"/>
              <w:autoSpaceDN w:val="0"/>
              <w:adjustRightInd w:val="0"/>
              <w:jc w:val="both"/>
              <w:rPr>
                <w:rFonts w:ascii="Arial" w:hAnsi="Arial" w:cs="Arial"/>
              </w:rPr>
            </w:pPr>
            <w:r w:rsidRPr="00F11D01">
              <w:rPr>
                <w:rFonts w:ascii="Arial" w:hAnsi="Arial" w:cs="Arial"/>
              </w:rPr>
              <w:t>Indicateurs retenus pour évaluer l’action</w:t>
            </w:r>
          </w:p>
        </w:tc>
      </w:tr>
      <w:tr w:rsidR="00F11D01" w:rsidRPr="00F11D01" w:rsidTr="007D57B3">
        <w:tc>
          <w:tcPr>
            <w:tcW w:w="1555" w:type="dxa"/>
          </w:tcPr>
          <w:p w:rsidR="00F11D01" w:rsidRPr="00F11D01" w:rsidRDefault="00F11D01" w:rsidP="00F11D01">
            <w:pPr>
              <w:autoSpaceDE w:val="0"/>
              <w:autoSpaceDN w:val="0"/>
              <w:adjustRightInd w:val="0"/>
              <w:jc w:val="both"/>
              <w:rPr>
                <w:rFonts w:ascii="Arial" w:hAnsi="Arial" w:cs="Arial"/>
              </w:rPr>
            </w:pPr>
          </w:p>
          <w:p w:rsidR="00F11D01" w:rsidRPr="00F11D01" w:rsidRDefault="00F11D01" w:rsidP="00F11D01">
            <w:pPr>
              <w:autoSpaceDE w:val="0"/>
              <w:autoSpaceDN w:val="0"/>
              <w:adjustRightInd w:val="0"/>
              <w:jc w:val="both"/>
              <w:rPr>
                <w:rFonts w:ascii="Arial" w:hAnsi="Arial" w:cs="Arial"/>
              </w:rPr>
            </w:pPr>
          </w:p>
          <w:p w:rsidR="00F11D01" w:rsidRPr="00F11D01" w:rsidRDefault="00F11D01" w:rsidP="00F11D01">
            <w:pPr>
              <w:autoSpaceDE w:val="0"/>
              <w:autoSpaceDN w:val="0"/>
              <w:adjustRightInd w:val="0"/>
              <w:jc w:val="both"/>
              <w:rPr>
                <w:rFonts w:ascii="Arial" w:hAnsi="Arial" w:cs="Arial"/>
              </w:rPr>
            </w:pPr>
          </w:p>
          <w:p w:rsidR="00F11D01" w:rsidRPr="00F11D01" w:rsidRDefault="00F11D01" w:rsidP="00F11D01">
            <w:pPr>
              <w:autoSpaceDE w:val="0"/>
              <w:autoSpaceDN w:val="0"/>
              <w:adjustRightInd w:val="0"/>
              <w:jc w:val="both"/>
              <w:rPr>
                <w:rFonts w:ascii="Arial" w:hAnsi="Arial" w:cs="Arial"/>
              </w:rPr>
            </w:pPr>
          </w:p>
        </w:tc>
        <w:tc>
          <w:tcPr>
            <w:tcW w:w="2126" w:type="dxa"/>
          </w:tcPr>
          <w:p w:rsidR="00F11D01" w:rsidRPr="00F11D01" w:rsidRDefault="00F11D01" w:rsidP="00F11D01">
            <w:pPr>
              <w:autoSpaceDE w:val="0"/>
              <w:autoSpaceDN w:val="0"/>
              <w:adjustRightInd w:val="0"/>
              <w:jc w:val="both"/>
              <w:rPr>
                <w:rFonts w:ascii="Arial" w:hAnsi="Arial" w:cs="Arial"/>
              </w:rPr>
            </w:pPr>
          </w:p>
        </w:tc>
        <w:tc>
          <w:tcPr>
            <w:tcW w:w="2693" w:type="dxa"/>
          </w:tcPr>
          <w:p w:rsidR="00F11D01" w:rsidRPr="00F11D01" w:rsidRDefault="00F11D01" w:rsidP="00F11D01">
            <w:pPr>
              <w:autoSpaceDE w:val="0"/>
              <w:autoSpaceDN w:val="0"/>
              <w:adjustRightInd w:val="0"/>
              <w:jc w:val="both"/>
              <w:rPr>
                <w:rFonts w:ascii="Arial" w:hAnsi="Arial" w:cs="Arial"/>
              </w:rPr>
            </w:pPr>
          </w:p>
        </w:tc>
        <w:tc>
          <w:tcPr>
            <w:tcW w:w="1701" w:type="dxa"/>
          </w:tcPr>
          <w:p w:rsidR="00F11D01" w:rsidRPr="00F11D01" w:rsidRDefault="00F11D01" w:rsidP="00F11D01">
            <w:pPr>
              <w:autoSpaceDE w:val="0"/>
              <w:autoSpaceDN w:val="0"/>
              <w:adjustRightInd w:val="0"/>
              <w:jc w:val="both"/>
              <w:rPr>
                <w:rFonts w:ascii="Arial" w:hAnsi="Arial" w:cs="Arial"/>
              </w:rPr>
            </w:pPr>
          </w:p>
        </w:tc>
        <w:tc>
          <w:tcPr>
            <w:tcW w:w="3827" w:type="dxa"/>
          </w:tcPr>
          <w:p w:rsidR="00F11D01" w:rsidRPr="00F11D01" w:rsidRDefault="00F11D01" w:rsidP="00F11D01">
            <w:pPr>
              <w:autoSpaceDE w:val="0"/>
              <w:autoSpaceDN w:val="0"/>
              <w:adjustRightInd w:val="0"/>
              <w:jc w:val="both"/>
              <w:rPr>
                <w:rFonts w:ascii="Arial" w:hAnsi="Arial" w:cs="Arial"/>
              </w:rPr>
            </w:pPr>
          </w:p>
        </w:tc>
        <w:tc>
          <w:tcPr>
            <w:tcW w:w="2268" w:type="dxa"/>
          </w:tcPr>
          <w:p w:rsidR="00F11D01" w:rsidRPr="00F11D01" w:rsidRDefault="00F11D01" w:rsidP="00F11D01">
            <w:pPr>
              <w:autoSpaceDE w:val="0"/>
              <w:autoSpaceDN w:val="0"/>
              <w:adjustRightInd w:val="0"/>
              <w:jc w:val="both"/>
              <w:rPr>
                <w:rFonts w:ascii="Arial" w:hAnsi="Arial" w:cs="Arial"/>
              </w:rPr>
            </w:pPr>
          </w:p>
        </w:tc>
      </w:tr>
      <w:tr w:rsidR="00F11D01" w:rsidRPr="00F11D01" w:rsidTr="007D57B3">
        <w:tc>
          <w:tcPr>
            <w:tcW w:w="1555" w:type="dxa"/>
          </w:tcPr>
          <w:p w:rsidR="00F11D01" w:rsidRPr="00F11D01" w:rsidRDefault="00F11D01" w:rsidP="00F11D01">
            <w:pPr>
              <w:autoSpaceDE w:val="0"/>
              <w:autoSpaceDN w:val="0"/>
              <w:adjustRightInd w:val="0"/>
              <w:jc w:val="both"/>
              <w:rPr>
                <w:rFonts w:ascii="Arial" w:hAnsi="Arial" w:cs="Arial"/>
              </w:rPr>
            </w:pPr>
          </w:p>
          <w:p w:rsidR="00F11D01" w:rsidRPr="00F11D01" w:rsidRDefault="00F11D01" w:rsidP="00F11D01">
            <w:pPr>
              <w:autoSpaceDE w:val="0"/>
              <w:autoSpaceDN w:val="0"/>
              <w:adjustRightInd w:val="0"/>
              <w:jc w:val="both"/>
              <w:rPr>
                <w:rFonts w:ascii="Arial" w:hAnsi="Arial" w:cs="Arial"/>
              </w:rPr>
            </w:pPr>
          </w:p>
          <w:p w:rsidR="00F11D01" w:rsidRPr="00F11D01" w:rsidRDefault="00F11D01" w:rsidP="00F11D01">
            <w:pPr>
              <w:autoSpaceDE w:val="0"/>
              <w:autoSpaceDN w:val="0"/>
              <w:adjustRightInd w:val="0"/>
              <w:jc w:val="both"/>
              <w:rPr>
                <w:rFonts w:ascii="Arial" w:hAnsi="Arial" w:cs="Arial"/>
              </w:rPr>
            </w:pPr>
          </w:p>
          <w:p w:rsidR="00F11D01" w:rsidRPr="00F11D01" w:rsidRDefault="00F11D01" w:rsidP="00F11D01">
            <w:pPr>
              <w:autoSpaceDE w:val="0"/>
              <w:autoSpaceDN w:val="0"/>
              <w:adjustRightInd w:val="0"/>
              <w:jc w:val="both"/>
              <w:rPr>
                <w:rFonts w:ascii="Arial" w:hAnsi="Arial" w:cs="Arial"/>
              </w:rPr>
            </w:pPr>
          </w:p>
        </w:tc>
        <w:tc>
          <w:tcPr>
            <w:tcW w:w="2126" w:type="dxa"/>
          </w:tcPr>
          <w:p w:rsidR="00F11D01" w:rsidRPr="00F11D01" w:rsidRDefault="00F11D01" w:rsidP="00F11D01">
            <w:pPr>
              <w:autoSpaceDE w:val="0"/>
              <w:autoSpaceDN w:val="0"/>
              <w:adjustRightInd w:val="0"/>
              <w:jc w:val="both"/>
              <w:rPr>
                <w:rFonts w:ascii="Arial" w:hAnsi="Arial" w:cs="Arial"/>
              </w:rPr>
            </w:pPr>
          </w:p>
        </w:tc>
        <w:tc>
          <w:tcPr>
            <w:tcW w:w="2693" w:type="dxa"/>
          </w:tcPr>
          <w:p w:rsidR="00F11D01" w:rsidRPr="00F11D01" w:rsidRDefault="00F11D01" w:rsidP="00F11D01">
            <w:pPr>
              <w:autoSpaceDE w:val="0"/>
              <w:autoSpaceDN w:val="0"/>
              <w:adjustRightInd w:val="0"/>
              <w:jc w:val="both"/>
              <w:rPr>
                <w:rFonts w:ascii="Arial" w:hAnsi="Arial" w:cs="Arial"/>
              </w:rPr>
            </w:pPr>
          </w:p>
        </w:tc>
        <w:tc>
          <w:tcPr>
            <w:tcW w:w="1701" w:type="dxa"/>
          </w:tcPr>
          <w:p w:rsidR="00F11D01" w:rsidRPr="00F11D01" w:rsidRDefault="00F11D01" w:rsidP="00F11D01">
            <w:pPr>
              <w:autoSpaceDE w:val="0"/>
              <w:autoSpaceDN w:val="0"/>
              <w:adjustRightInd w:val="0"/>
              <w:jc w:val="both"/>
              <w:rPr>
                <w:rFonts w:ascii="Arial" w:hAnsi="Arial" w:cs="Arial"/>
              </w:rPr>
            </w:pPr>
          </w:p>
        </w:tc>
        <w:tc>
          <w:tcPr>
            <w:tcW w:w="3827" w:type="dxa"/>
          </w:tcPr>
          <w:p w:rsidR="00F11D01" w:rsidRPr="00F11D01" w:rsidRDefault="00F11D01" w:rsidP="00F11D01">
            <w:pPr>
              <w:autoSpaceDE w:val="0"/>
              <w:autoSpaceDN w:val="0"/>
              <w:adjustRightInd w:val="0"/>
              <w:jc w:val="both"/>
              <w:rPr>
                <w:rFonts w:ascii="Arial" w:hAnsi="Arial" w:cs="Arial"/>
              </w:rPr>
            </w:pPr>
          </w:p>
        </w:tc>
        <w:tc>
          <w:tcPr>
            <w:tcW w:w="2268" w:type="dxa"/>
          </w:tcPr>
          <w:p w:rsidR="00F11D01" w:rsidRPr="00F11D01" w:rsidRDefault="00F11D01" w:rsidP="00F11D01">
            <w:pPr>
              <w:autoSpaceDE w:val="0"/>
              <w:autoSpaceDN w:val="0"/>
              <w:adjustRightInd w:val="0"/>
              <w:jc w:val="both"/>
              <w:rPr>
                <w:rFonts w:ascii="Arial" w:hAnsi="Arial" w:cs="Arial"/>
              </w:rPr>
            </w:pPr>
          </w:p>
        </w:tc>
      </w:tr>
      <w:tr w:rsidR="00F11D01" w:rsidRPr="00F11D01" w:rsidTr="007D57B3">
        <w:tc>
          <w:tcPr>
            <w:tcW w:w="1555" w:type="dxa"/>
          </w:tcPr>
          <w:p w:rsidR="00F11D01" w:rsidRPr="00F11D01" w:rsidRDefault="00F11D01" w:rsidP="00F11D01">
            <w:pPr>
              <w:autoSpaceDE w:val="0"/>
              <w:autoSpaceDN w:val="0"/>
              <w:adjustRightInd w:val="0"/>
              <w:jc w:val="both"/>
              <w:rPr>
                <w:rFonts w:ascii="Arial" w:hAnsi="Arial" w:cs="Arial"/>
              </w:rPr>
            </w:pPr>
          </w:p>
          <w:p w:rsidR="00F11D01" w:rsidRPr="00F11D01" w:rsidRDefault="00F11D01" w:rsidP="00F11D01">
            <w:pPr>
              <w:autoSpaceDE w:val="0"/>
              <w:autoSpaceDN w:val="0"/>
              <w:adjustRightInd w:val="0"/>
              <w:jc w:val="both"/>
              <w:rPr>
                <w:rFonts w:ascii="Arial" w:hAnsi="Arial" w:cs="Arial"/>
              </w:rPr>
            </w:pPr>
          </w:p>
          <w:p w:rsidR="00F11D01" w:rsidRPr="00F11D01" w:rsidRDefault="00F11D01" w:rsidP="00F11D01">
            <w:pPr>
              <w:autoSpaceDE w:val="0"/>
              <w:autoSpaceDN w:val="0"/>
              <w:adjustRightInd w:val="0"/>
              <w:jc w:val="both"/>
              <w:rPr>
                <w:rFonts w:ascii="Arial" w:hAnsi="Arial" w:cs="Arial"/>
              </w:rPr>
            </w:pPr>
          </w:p>
          <w:p w:rsidR="00F11D01" w:rsidRPr="00F11D01" w:rsidRDefault="00F11D01" w:rsidP="00F11D01">
            <w:pPr>
              <w:autoSpaceDE w:val="0"/>
              <w:autoSpaceDN w:val="0"/>
              <w:adjustRightInd w:val="0"/>
              <w:jc w:val="both"/>
              <w:rPr>
                <w:rFonts w:ascii="Arial" w:hAnsi="Arial" w:cs="Arial"/>
              </w:rPr>
            </w:pPr>
          </w:p>
        </w:tc>
        <w:tc>
          <w:tcPr>
            <w:tcW w:w="2126" w:type="dxa"/>
          </w:tcPr>
          <w:p w:rsidR="00F11D01" w:rsidRPr="00F11D01" w:rsidRDefault="00F11D01" w:rsidP="00F11D01">
            <w:pPr>
              <w:autoSpaceDE w:val="0"/>
              <w:autoSpaceDN w:val="0"/>
              <w:adjustRightInd w:val="0"/>
              <w:jc w:val="both"/>
              <w:rPr>
                <w:rFonts w:ascii="Arial" w:hAnsi="Arial" w:cs="Arial"/>
              </w:rPr>
            </w:pPr>
          </w:p>
        </w:tc>
        <w:tc>
          <w:tcPr>
            <w:tcW w:w="2693" w:type="dxa"/>
          </w:tcPr>
          <w:p w:rsidR="00F11D01" w:rsidRPr="00F11D01" w:rsidRDefault="00F11D01" w:rsidP="00F11D01">
            <w:pPr>
              <w:autoSpaceDE w:val="0"/>
              <w:autoSpaceDN w:val="0"/>
              <w:adjustRightInd w:val="0"/>
              <w:jc w:val="both"/>
              <w:rPr>
                <w:rFonts w:ascii="Arial" w:hAnsi="Arial" w:cs="Arial"/>
              </w:rPr>
            </w:pPr>
          </w:p>
        </w:tc>
        <w:tc>
          <w:tcPr>
            <w:tcW w:w="1701" w:type="dxa"/>
          </w:tcPr>
          <w:p w:rsidR="00F11D01" w:rsidRPr="00F11D01" w:rsidRDefault="00F11D01" w:rsidP="00F11D01">
            <w:pPr>
              <w:autoSpaceDE w:val="0"/>
              <w:autoSpaceDN w:val="0"/>
              <w:adjustRightInd w:val="0"/>
              <w:jc w:val="both"/>
              <w:rPr>
                <w:rFonts w:ascii="Arial" w:hAnsi="Arial" w:cs="Arial"/>
              </w:rPr>
            </w:pPr>
          </w:p>
        </w:tc>
        <w:tc>
          <w:tcPr>
            <w:tcW w:w="3827" w:type="dxa"/>
          </w:tcPr>
          <w:p w:rsidR="00F11D01" w:rsidRPr="00F11D01" w:rsidRDefault="00F11D01" w:rsidP="00F11D01">
            <w:pPr>
              <w:autoSpaceDE w:val="0"/>
              <w:autoSpaceDN w:val="0"/>
              <w:adjustRightInd w:val="0"/>
              <w:jc w:val="both"/>
              <w:rPr>
                <w:rFonts w:ascii="Arial" w:hAnsi="Arial" w:cs="Arial"/>
              </w:rPr>
            </w:pPr>
          </w:p>
        </w:tc>
        <w:tc>
          <w:tcPr>
            <w:tcW w:w="2268" w:type="dxa"/>
          </w:tcPr>
          <w:p w:rsidR="00F11D01" w:rsidRPr="00F11D01" w:rsidRDefault="00F11D01" w:rsidP="00F11D01">
            <w:pPr>
              <w:autoSpaceDE w:val="0"/>
              <w:autoSpaceDN w:val="0"/>
              <w:adjustRightInd w:val="0"/>
              <w:jc w:val="both"/>
              <w:rPr>
                <w:rFonts w:ascii="Arial" w:hAnsi="Arial" w:cs="Arial"/>
              </w:rPr>
            </w:pPr>
          </w:p>
        </w:tc>
      </w:tr>
    </w:tbl>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sectPr w:rsidR="00F11D01" w:rsidRPr="00F11D01" w:rsidSect="0057566E">
          <w:pgSz w:w="16838" w:h="11906" w:orient="landscape"/>
          <w:pgMar w:top="1417" w:right="1417" w:bottom="1417" w:left="1417" w:header="708" w:footer="708" w:gutter="0"/>
          <w:cols w:space="708"/>
          <w:docGrid w:linePitch="360"/>
        </w:sectPr>
      </w:pPr>
      <w:r w:rsidRPr="00F11D01">
        <w:rPr>
          <w:rFonts w:ascii="Arial" w:hAnsi="Arial" w:cs="Arial"/>
        </w:rPr>
        <w:t>Validé par l’IEN</w:t>
      </w:r>
      <w:r w:rsidRPr="00F11D01">
        <w:rPr>
          <w:rFonts w:ascii="Arial" w:hAnsi="Arial" w:cs="Arial"/>
        </w:rPr>
        <w:tab/>
      </w:r>
      <w:r w:rsidRPr="00F11D01">
        <w:rPr>
          <w:rFonts w:ascii="Arial" w:hAnsi="Arial" w:cs="Arial"/>
        </w:rPr>
        <w:tab/>
      </w:r>
      <w:r w:rsidRPr="00F11D01">
        <w:rPr>
          <w:rFonts w:ascii="Arial" w:hAnsi="Arial" w:cs="Arial"/>
        </w:rPr>
        <w:tab/>
      </w:r>
      <w:r w:rsidRPr="00F11D01">
        <w:rPr>
          <w:rFonts w:ascii="Arial" w:hAnsi="Arial" w:cs="Arial"/>
        </w:rPr>
        <w:tab/>
      </w:r>
      <w:r w:rsidRPr="00F11D01">
        <w:rPr>
          <w:rFonts w:ascii="Arial" w:hAnsi="Arial" w:cs="Arial"/>
        </w:rPr>
        <w:tab/>
      </w:r>
      <w:r w:rsidRPr="00F11D01">
        <w:rPr>
          <w:rFonts w:ascii="Arial" w:hAnsi="Arial" w:cs="Arial"/>
        </w:rPr>
        <w:tab/>
      </w:r>
      <w:r w:rsidRPr="00F11D01">
        <w:rPr>
          <w:rFonts w:ascii="Arial" w:hAnsi="Arial" w:cs="Arial"/>
        </w:rPr>
        <w:tab/>
      </w:r>
      <w:r w:rsidRPr="00F11D01">
        <w:rPr>
          <w:rFonts w:ascii="Arial" w:hAnsi="Arial" w:cs="Arial"/>
        </w:rPr>
        <w:tab/>
      </w:r>
      <w:r w:rsidRPr="00F11D01">
        <w:rPr>
          <w:rFonts w:ascii="Arial" w:hAnsi="Arial" w:cs="Arial"/>
        </w:rPr>
        <w:tab/>
        <w:t xml:space="preserve">Signature </w:t>
      </w:r>
    </w:p>
    <w:p w:rsidR="00F11D01" w:rsidRPr="00F11D01" w:rsidRDefault="00F11D01" w:rsidP="00F11D01"/>
    <w:p w:rsidR="00F11D01" w:rsidRPr="00F11D01" w:rsidRDefault="00F11D01" w:rsidP="00F11D01">
      <w:pPr>
        <w:autoSpaceDE w:val="0"/>
        <w:autoSpaceDN w:val="0"/>
        <w:adjustRightInd w:val="0"/>
        <w:spacing w:after="0" w:line="240" w:lineRule="auto"/>
        <w:jc w:val="both"/>
        <w:rPr>
          <w:rFonts w:ascii="Arial" w:hAnsi="Arial" w:cs="Arial"/>
        </w:rPr>
      </w:pPr>
      <w:r w:rsidRPr="00F11D01">
        <w:rPr>
          <w:rFonts w:ascii="Arial" w:hAnsi="Arial" w:cs="Arial"/>
          <w:b/>
          <w:noProof/>
          <w:lang w:eastAsia="fr-FR"/>
        </w:rPr>
        <mc:AlternateContent>
          <mc:Choice Requires="wps">
            <w:drawing>
              <wp:anchor distT="45720" distB="45720" distL="114300" distR="114300" simplePos="0" relativeHeight="251679744" behindDoc="1" locked="0" layoutInCell="1" allowOverlap="1" wp14:anchorId="2A4DF7EC" wp14:editId="0C2CE53D">
                <wp:simplePos x="0" y="0"/>
                <wp:positionH relativeFrom="margin">
                  <wp:posOffset>2710815</wp:posOffset>
                </wp:positionH>
                <wp:positionV relativeFrom="paragraph">
                  <wp:posOffset>49530</wp:posOffset>
                </wp:positionV>
                <wp:extent cx="5226685" cy="1404620"/>
                <wp:effectExtent l="0" t="0" r="12065" b="15875"/>
                <wp:wrapTight wrapText="bothSides">
                  <wp:wrapPolygon edited="0">
                    <wp:start x="0" y="0"/>
                    <wp:lineTo x="0" y="21538"/>
                    <wp:lineTo x="21571" y="21538"/>
                    <wp:lineTo x="21571" y="0"/>
                    <wp:lineTo x="0" y="0"/>
                  </wp:wrapPolygon>
                </wp:wrapTight>
                <wp:docPr id="1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1404620"/>
                        </a:xfrm>
                        <a:prstGeom prst="rect">
                          <a:avLst/>
                        </a:prstGeom>
                        <a:solidFill>
                          <a:srgbClr val="FFFFFF"/>
                        </a:solidFill>
                        <a:ln w="9525">
                          <a:solidFill>
                            <a:srgbClr val="000000"/>
                          </a:solidFill>
                          <a:miter lim="800000"/>
                          <a:headEnd/>
                          <a:tailEnd/>
                        </a:ln>
                      </wps:spPr>
                      <wps:txbx>
                        <w:txbxContent>
                          <w:p w:rsidR="007D57B3" w:rsidRDefault="007D57B3" w:rsidP="00F11D01">
                            <w:pPr>
                              <w:jc w:val="center"/>
                              <w:rPr>
                                <w:b/>
                                <w:sz w:val="28"/>
                                <w:szCs w:val="28"/>
                              </w:rPr>
                            </w:pPr>
                            <w:r>
                              <w:rPr>
                                <w:b/>
                                <w:sz w:val="28"/>
                                <w:szCs w:val="28"/>
                              </w:rPr>
                              <w:t>ANNEXE 8 / PARCOURS D’EDUCATION ARTISTIQUE ET CULTURELLE</w:t>
                            </w:r>
                          </w:p>
                          <w:p w:rsidR="007D57B3" w:rsidRDefault="007D57B3" w:rsidP="00F11D01">
                            <w:pPr>
                              <w:jc w:val="center"/>
                              <w:rPr>
                                <w:b/>
                                <w:sz w:val="28"/>
                                <w:szCs w:val="28"/>
                              </w:rPr>
                            </w:pPr>
                            <w:r>
                              <w:rPr>
                                <w:b/>
                                <w:sz w:val="28"/>
                                <w:szCs w:val="28"/>
                              </w:rPr>
                              <w:t>FICHE RECAPITULATIVE DES ACTIONS</w:t>
                            </w:r>
                          </w:p>
                          <w:p w:rsidR="007D57B3" w:rsidRDefault="007D57B3" w:rsidP="00F11D01">
                            <w:pPr>
                              <w:jc w:val="center"/>
                            </w:pPr>
                            <w:r>
                              <w:rPr>
                                <w:b/>
                                <w:sz w:val="28"/>
                                <w:szCs w:val="28"/>
                              </w:rPr>
                              <w:t>ANNEE 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DF7EC" id="_x0000_t202" coordsize="21600,21600" o:spt="202" path="m,l,21600r21600,l21600,xe">
                <v:stroke joinstyle="miter"/>
                <v:path gradientshapeok="t" o:connecttype="rect"/>
              </v:shapetype>
              <v:shape id="_x0000_s1033" type="#_x0000_t202" style="position:absolute;left:0;text-align:left;margin-left:213.45pt;margin-top:3.9pt;width:411.55pt;height:110.6pt;z-index:-2516367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">
                <v:textbox style="mso-fit-shape-to-text:t">
                  <w:txbxContent>
                    <w:p w:rsidR="007D57B3" w:rsidRDefault="007D57B3" w:rsidP="00F11D01">
                      <w:pPr>
                        <w:jc w:val="center"/>
                        <w:rPr>
                          <w:b/>
                          <w:sz w:val="28"/>
                          <w:szCs w:val="28"/>
                        </w:rPr>
                      </w:pPr>
                      <w:r>
                        <w:rPr>
                          <w:b/>
                          <w:sz w:val="28"/>
                          <w:szCs w:val="28"/>
                        </w:rPr>
                        <w:t>ANNEXE 8 / PARCOURS D’EDUCATION ARTISTIQUE ET CULTURELLE</w:t>
                      </w:r>
                    </w:p>
                    <w:p w:rsidR="007D57B3" w:rsidRDefault="007D57B3" w:rsidP="00F11D01">
                      <w:pPr>
                        <w:jc w:val="center"/>
                        <w:rPr>
                          <w:b/>
                          <w:sz w:val="28"/>
                          <w:szCs w:val="28"/>
                        </w:rPr>
                      </w:pPr>
                      <w:r>
                        <w:rPr>
                          <w:b/>
                          <w:sz w:val="28"/>
                          <w:szCs w:val="28"/>
                        </w:rPr>
                        <w:t>FICHE RECAPITULATIVE DES ACTIONS</w:t>
                      </w:r>
                    </w:p>
                    <w:p w:rsidR="007D57B3" w:rsidRDefault="007D57B3" w:rsidP="00F11D01">
                      <w:pPr>
                        <w:jc w:val="center"/>
                      </w:pPr>
                      <w:r>
                        <w:rPr>
                          <w:b/>
                          <w:sz w:val="28"/>
                          <w:szCs w:val="28"/>
                        </w:rPr>
                        <w:t>ANNEE 20….</w:t>
                      </w:r>
                    </w:p>
                  </w:txbxContent>
                </v:textbox>
                <w10:wrap type="tight" anchorx="margin"/>
              </v:shape>
            </w:pict>
          </mc:Fallback>
        </mc:AlternateContent>
      </w:r>
      <w:r w:rsidRPr="00F11D01">
        <w:rPr>
          <w:rFonts w:ascii="Arial" w:hAnsi="Arial" w:cs="Arial"/>
          <w:b/>
          <w:noProof/>
          <w:lang w:eastAsia="fr-FR"/>
        </w:rPr>
        <w:drawing>
          <wp:anchor distT="0" distB="0" distL="114300" distR="114300" simplePos="0" relativeHeight="251680768" behindDoc="1" locked="0" layoutInCell="1" allowOverlap="1" wp14:anchorId="04DD305B" wp14:editId="3494B860">
            <wp:simplePos x="0" y="0"/>
            <wp:positionH relativeFrom="column">
              <wp:posOffset>793125</wp:posOffset>
            </wp:positionH>
            <wp:positionV relativeFrom="paragraph">
              <wp:posOffset>17808</wp:posOffset>
            </wp:positionV>
            <wp:extent cx="859790" cy="1139825"/>
            <wp:effectExtent l="0" t="0" r="0" b="3175"/>
            <wp:wrapTight wrapText="bothSides">
              <wp:wrapPolygon edited="0">
                <wp:start x="0" y="0"/>
                <wp:lineTo x="0" y="21299"/>
                <wp:lineTo x="21058" y="21299"/>
                <wp:lineTo x="21058" y="0"/>
                <wp:lineTo x="0" y="0"/>
              </wp:wrapPolygon>
            </wp:wrapTight>
            <wp:docPr id="194" name="Imag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9790" cy="1139825"/>
                    </a:xfrm>
                    <a:prstGeom prst="rect">
                      <a:avLst/>
                    </a:prstGeom>
                    <a:noFill/>
                  </pic:spPr>
                </pic:pic>
              </a:graphicData>
            </a:graphic>
            <wp14:sizeRelH relativeFrom="page">
              <wp14:pctWidth>0</wp14:pctWidth>
            </wp14:sizeRelH>
            <wp14:sizeRelV relativeFrom="page">
              <wp14:pctHeight>0</wp14:pctHeight>
            </wp14:sizeRelV>
          </wp:anchor>
        </w:drawing>
      </w: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p w:rsidR="00F11D01" w:rsidRPr="00F11D01" w:rsidRDefault="00F11D01" w:rsidP="00F11D01">
      <w:pPr>
        <w:autoSpaceDE w:val="0"/>
        <w:autoSpaceDN w:val="0"/>
        <w:adjustRightInd w:val="0"/>
        <w:spacing w:after="0" w:line="240" w:lineRule="auto"/>
        <w:jc w:val="both"/>
        <w:rPr>
          <w:rFonts w:ascii="Arial" w:hAnsi="Arial" w:cs="Arial"/>
        </w:rPr>
      </w:pPr>
    </w:p>
    <w:tbl>
      <w:tblPr>
        <w:tblStyle w:val="Grilledutableau5"/>
        <w:tblW w:w="14170" w:type="dxa"/>
        <w:tblLook w:val="04A0" w:firstRow="1" w:lastRow="0" w:firstColumn="1" w:lastColumn="0" w:noHBand="0" w:noVBand="1"/>
      </w:tblPr>
      <w:tblGrid>
        <w:gridCol w:w="1555"/>
        <w:gridCol w:w="2126"/>
        <w:gridCol w:w="2693"/>
        <w:gridCol w:w="1701"/>
        <w:gridCol w:w="3827"/>
        <w:gridCol w:w="2268"/>
      </w:tblGrid>
      <w:tr w:rsidR="00D47E90" w:rsidRPr="00F11D01" w:rsidTr="004355FC">
        <w:tc>
          <w:tcPr>
            <w:tcW w:w="1555" w:type="dxa"/>
            <w:vAlign w:val="center"/>
          </w:tcPr>
          <w:p w:rsidR="00D47E90" w:rsidRPr="00F11D01" w:rsidRDefault="00D47E90" w:rsidP="00D47E90">
            <w:pPr>
              <w:autoSpaceDE w:val="0"/>
              <w:autoSpaceDN w:val="0"/>
              <w:adjustRightInd w:val="0"/>
              <w:jc w:val="both"/>
              <w:rPr>
                <w:rFonts w:ascii="Arial" w:hAnsi="Arial" w:cs="Arial"/>
              </w:rPr>
            </w:pPr>
            <w:r w:rsidRPr="00F11D01">
              <w:rPr>
                <w:rFonts w:ascii="Arial" w:hAnsi="Arial" w:cs="Arial"/>
              </w:rPr>
              <w:t>Intitulé de l’action</w:t>
            </w:r>
          </w:p>
        </w:tc>
        <w:tc>
          <w:tcPr>
            <w:tcW w:w="2126" w:type="dxa"/>
            <w:vAlign w:val="center"/>
          </w:tcPr>
          <w:p w:rsidR="00D47E90" w:rsidRPr="00F11D01" w:rsidRDefault="00D47E90" w:rsidP="00D47E90">
            <w:pPr>
              <w:autoSpaceDE w:val="0"/>
              <w:autoSpaceDN w:val="0"/>
              <w:adjustRightInd w:val="0"/>
              <w:jc w:val="both"/>
              <w:rPr>
                <w:rFonts w:ascii="Arial" w:hAnsi="Arial" w:cs="Arial"/>
              </w:rPr>
            </w:pPr>
            <w:r w:rsidRPr="00F11D01">
              <w:rPr>
                <w:rFonts w:ascii="Arial" w:hAnsi="Arial" w:cs="Arial"/>
              </w:rPr>
              <w:t>Axe du projet d’école se référant à l’action</w:t>
            </w:r>
          </w:p>
        </w:tc>
        <w:tc>
          <w:tcPr>
            <w:tcW w:w="2693" w:type="dxa"/>
            <w:vAlign w:val="center"/>
          </w:tcPr>
          <w:p w:rsidR="00D47E90" w:rsidRPr="00F11D01" w:rsidRDefault="00D47E90" w:rsidP="00D47E90">
            <w:pPr>
              <w:autoSpaceDE w:val="0"/>
              <w:autoSpaceDN w:val="0"/>
              <w:adjustRightInd w:val="0"/>
              <w:jc w:val="both"/>
              <w:rPr>
                <w:rFonts w:ascii="Arial" w:hAnsi="Arial" w:cs="Arial"/>
              </w:rPr>
            </w:pPr>
            <w:r w:rsidRPr="00F11D01">
              <w:rPr>
                <w:rFonts w:ascii="Arial" w:hAnsi="Arial" w:cs="Arial"/>
              </w:rPr>
              <w:t>Objectif</w:t>
            </w:r>
            <w:r>
              <w:rPr>
                <w:rFonts w:ascii="Arial" w:hAnsi="Arial" w:cs="Arial"/>
              </w:rPr>
              <w:t xml:space="preserve">s de l’action </w:t>
            </w:r>
            <w:r w:rsidRPr="00F11D01">
              <w:rPr>
                <w:rFonts w:ascii="Arial" w:hAnsi="Arial" w:cs="Arial"/>
              </w:rPr>
              <w:t xml:space="preserve">se référant </w:t>
            </w:r>
            <w:r>
              <w:rPr>
                <w:rFonts w:ascii="Arial" w:hAnsi="Arial" w:cs="Arial"/>
              </w:rPr>
              <w:t>au projet d’école</w:t>
            </w:r>
          </w:p>
        </w:tc>
        <w:tc>
          <w:tcPr>
            <w:tcW w:w="1701" w:type="dxa"/>
            <w:vAlign w:val="center"/>
          </w:tcPr>
          <w:p w:rsidR="00D47E90" w:rsidRPr="00F11D01" w:rsidRDefault="00D47E90" w:rsidP="00D47E90">
            <w:pPr>
              <w:autoSpaceDE w:val="0"/>
              <w:autoSpaceDN w:val="0"/>
              <w:adjustRightInd w:val="0"/>
              <w:jc w:val="both"/>
              <w:rPr>
                <w:rFonts w:ascii="Arial" w:hAnsi="Arial" w:cs="Arial"/>
              </w:rPr>
            </w:pPr>
            <w:r w:rsidRPr="00F11D01">
              <w:rPr>
                <w:rFonts w:ascii="Arial" w:hAnsi="Arial" w:cs="Arial"/>
              </w:rPr>
              <w:t xml:space="preserve">Public concerné </w:t>
            </w:r>
            <w:r w:rsidRPr="00F11D01">
              <w:rPr>
                <w:rFonts w:ascii="Arial" w:hAnsi="Arial" w:cs="Arial"/>
                <w:sz w:val="16"/>
                <w:szCs w:val="16"/>
              </w:rPr>
              <w:t>(cycle pour les élèves ou niveaux pour les enseignants concernés)</w:t>
            </w:r>
          </w:p>
        </w:tc>
        <w:tc>
          <w:tcPr>
            <w:tcW w:w="3827" w:type="dxa"/>
            <w:vAlign w:val="center"/>
          </w:tcPr>
          <w:p w:rsidR="00D47E90" w:rsidRPr="00F11D01" w:rsidRDefault="00D47E90" w:rsidP="00D47E90">
            <w:pPr>
              <w:autoSpaceDE w:val="0"/>
              <w:autoSpaceDN w:val="0"/>
              <w:adjustRightInd w:val="0"/>
              <w:jc w:val="both"/>
              <w:rPr>
                <w:rFonts w:ascii="Arial" w:hAnsi="Arial" w:cs="Arial"/>
              </w:rPr>
            </w:pPr>
            <w:r w:rsidRPr="00F11D01">
              <w:rPr>
                <w:rFonts w:ascii="Arial" w:hAnsi="Arial" w:cs="Arial"/>
              </w:rPr>
              <w:t>Descriptif succinct de l’action</w:t>
            </w:r>
          </w:p>
        </w:tc>
        <w:tc>
          <w:tcPr>
            <w:tcW w:w="2268" w:type="dxa"/>
            <w:vAlign w:val="center"/>
          </w:tcPr>
          <w:p w:rsidR="00D47E90" w:rsidRPr="00F11D01" w:rsidRDefault="00D47E90" w:rsidP="00D47E90">
            <w:pPr>
              <w:autoSpaceDE w:val="0"/>
              <w:autoSpaceDN w:val="0"/>
              <w:adjustRightInd w:val="0"/>
              <w:jc w:val="both"/>
              <w:rPr>
                <w:rFonts w:ascii="Arial" w:hAnsi="Arial" w:cs="Arial"/>
              </w:rPr>
            </w:pPr>
            <w:r w:rsidRPr="00F11D01">
              <w:rPr>
                <w:rFonts w:ascii="Arial" w:hAnsi="Arial" w:cs="Arial"/>
              </w:rPr>
              <w:t>Indicateurs retenus pour évaluer l’action</w:t>
            </w:r>
          </w:p>
        </w:tc>
      </w:tr>
      <w:tr w:rsidR="00F11D01" w:rsidRPr="00F11D01" w:rsidTr="007D57B3">
        <w:tc>
          <w:tcPr>
            <w:tcW w:w="1555" w:type="dxa"/>
          </w:tcPr>
          <w:p w:rsidR="00F11D01" w:rsidRPr="00F11D01" w:rsidRDefault="00F11D01" w:rsidP="00F11D01">
            <w:pPr>
              <w:autoSpaceDE w:val="0"/>
              <w:autoSpaceDN w:val="0"/>
              <w:adjustRightInd w:val="0"/>
              <w:jc w:val="both"/>
              <w:rPr>
                <w:rFonts w:ascii="Arial" w:hAnsi="Arial" w:cs="Arial"/>
              </w:rPr>
            </w:pPr>
          </w:p>
          <w:p w:rsidR="00F11D01" w:rsidRPr="00F11D01" w:rsidRDefault="00F11D01" w:rsidP="00F11D01">
            <w:pPr>
              <w:autoSpaceDE w:val="0"/>
              <w:autoSpaceDN w:val="0"/>
              <w:adjustRightInd w:val="0"/>
              <w:jc w:val="both"/>
              <w:rPr>
                <w:rFonts w:ascii="Arial" w:hAnsi="Arial" w:cs="Arial"/>
              </w:rPr>
            </w:pPr>
          </w:p>
          <w:p w:rsidR="00F11D01" w:rsidRPr="00F11D01" w:rsidRDefault="00F11D01" w:rsidP="00F11D01">
            <w:pPr>
              <w:autoSpaceDE w:val="0"/>
              <w:autoSpaceDN w:val="0"/>
              <w:adjustRightInd w:val="0"/>
              <w:jc w:val="both"/>
              <w:rPr>
                <w:rFonts w:ascii="Arial" w:hAnsi="Arial" w:cs="Arial"/>
              </w:rPr>
            </w:pPr>
          </w:p>
          <w:p w:rsidR="00F11D01" w:rsidRPr="00F11D01" w:rsidRDefault="00F11D01" w:rsidP="00F11D01">
            <w:pPr>
              <w:autoSpaceDE w:val="0"/>
              <w:autoSpaceDN w:val="0"/>
              <w:adjustRightInd w:val="0"/>
              <w:jc w:val="both"/>
              <w:rPr>
                <w:rFonts w:ascii="Arial" w:hAnsi="Arial" w:cs="Arial"/>
              </w:rPr>
            </w:pPr>
          </w:p>
        </w:tc>
        <w:tc>
          <w:tcPr>
            <w:tcW w:w="2126" w:type="dxa"/>
          </w:tcPr>
          <w:p w:rsidR="00F11D01" w:rsidRPr="00F11D01" w:rsidRDefault="00F11D01" w:rsidP="00F11D01">
            <w:pPr>
              <w:autoSpaceDE w:val="0"/>
              <w:autoSpaceDN w:val="0"/>
              <w:adjustRightInd w:val="0"/>
              <w:jc w:val="both"/>
              <w:rPr>
                <w:rFonts w:ascii="Arial" w:hAnsi="Arial" w:cs="Arial"/>
              </w:rPr>
            </w:pPr>
          </w:p>
        </w:tc>
        <w:tc>
          <w:tcPr>
            <w:tcW w:w="2693" w:type="dxa"/>
          </w:tcPr>
          <w:p w:rsidR="00F11D01" w:rsidRPr="00F11D01" w:rsidRDefault="00F11D01" w:rsidP="00F11D01">
            <w:pPr>
              <w:autoSpaceDE w:val="0"/>
              <w:autoSpaceDN w:val="0"/>
              <w:adjustRightInd w:val="0"/>
              <w:jc w:val="both"/>
              <w:rPr>
                <w:rFonts w:ascii="Arial" w:hAnsi="Arial" w:cs="Arial"/>
              </w:rPr>
            </w:pPr>
          </w:p>
        </w:tc>
        <w:tc>
          <w:tcPr>
            <w:tcW w:w="1701" w:type="dxa"/>
          </w:tcPr>
          <w:p w:rsidR="00F11D01" w:rsidRPr="00F11D01" w:rsidRDefault="00F11D01" w:rsidP="00F11D01">
            <w:pPr>
              <w:autoSpaceDE w:val="0"/>
              <w:autoSpaceDN w:val="0"/>
              <w:adjustRightInd w:val="0"/>
              <w:jc w:val="both"/>
              <w:rPr>
                <w:rFonts w:ascii="Arial" w:hAnsi="Arial" w:cs="Arial"/>
              </w:rPr>
            </w:pPr>
          </w:p>
        </w:tc>
        <w:tc>
          <w:tcPr>
            <w:tcW w:w="3827" w:type="dxa"/>
          </w:tcPr>
          <w:p w:rsidR="00F11D01" w:rsidRPr="00F11D01" w:rsidRDefault="00F11D01" w:rsidP="00F11D01">
            <w:pPr>
              <w:autoSpaceDE w:val="0"/>
              <w:autoSpaceDN w:val="0"/>
              <w:adjustRightInd w:val="0"/>
              <w:jc w:val="both"/>
              <w:rPr>
                <w:rFonts w:ascii="Arial" w:hAnsi="Arial" w:cs="Arial"/>
              </w:rPr>
            </w:pPr>
          </w:p>
        </w:tc>
        <w:tc>
          <w:tcPr>
            <w:tcW w:w="2268" w:type="dxa"/>
          </w:tcPr>
          <w:p w:rsidR="00F11D01" w:rsidRPr="00F11D01" w:rsidRDefault="00F11D01" w:rsidP="00F11D01">
            <w:pPr>
              <w:autoSpaceDE w:val="0"/>
              <w:autoSpaceDN w:val="0"/>
              <w:adjustRightInd w:val="0"/>
              <w:jc w:val="both"/>
              <w:rPr>
                <w:rFonts w:ascii="Arial" w:hAnsi="Arial" w:cs="Arial"/>
              </w:rPr>
            </w:pPr>
          </w:p>
        </w:tc>
      </w:tr>
      <w:tr w:rsidR="00F11D01" w:rsidRPr="00F11D01" w:rsidTr="007D57B3">
        <w:tc>
          <w:tcPr>
            <w:tcW w:w="1555" w:type="dxa"/>
          </w:tcPr>
          <w:p w:rsidR="00F11D01" w:rsidRPr="00F11D01" w:rsidRDefault="00F11D01" w:rsidP="00F11D01">
            <w:pPr>
              <w:autoSpaceDE w:val="0"/>
              <w:autoSpaceDN w:val="0"/>
              <w:adjustRightInd w:val="0"/>
              <w:jc w:val="both"/>
              <w:rPr>
                <w:rFonts w:ascii="Arial" w:hAnsi="Arial" w:cs="Arial"/>
              </w:rPr>
            </w:pPr>
          </w:p>
          <w:p w:rsidR="00F11D01" w:rsidRPr="00F11D01" w:rsidRDefault="00F11D01" w:rsidP="00F11D01">
            <w:pPr>
              <w:autoSpaceDE w:val="0"/>
              <w:autoSpaceDN w:val="0"/>
              <w:adjustRightInd w:val="0"/>
              <w:jc w:val="both"/>
              <w:rPr>
                <w:rFonts w:ascii="Arial" w:hAnsi="Arial" w:cs="Arial"/>
              </w:rPr>
            </w:pPr>
          </w:p>
          <w:p w:rsidR="00F11D01" w:rsidRPr="00F11D01" w:rsidRDefault="00F11D01" w:rsidP="00F11D01">
            <w:pPr>
              <w:autoSpaceDE w:val="0"/>
              <w:autoSpaceDN w:val="0"/>
              <w:adjustRightInd w:val="0"/>
              <w:jc w:val="both"/>
              <w:rPr>
                <w:rFonts w:ascii="Arial" w:hAnsi="Arial" w:cs="Arial"/>
              </w:rPr>
            </w:pPr>
          </w:p>
          <w:p w:rsidR="00F11D01" w:rsidRPr="00F11D01" w:rsidRDefault="00F11D01" w:rsidP="00F11D01">
            <w:pPr>
              <w:autoSpaceDE w:val="0"/>
              <w:autoSpaceDN w:val="0"/>
              <w:adjustRightInd w:val="0"/>
              <w:jc w:val="both"/>
              <w:rPr>
                <w:rFonts w:ascii="Arial" w:hAnsi="Arial" w:cs="Arial"/>
              </w:rPr>
            </w:pPr>
          </w:p>
        </w:tc>
        <w:tc>
          <w:tcPr>
            <w:tcW w:w="2126" w:type="dxa"/>
          </w:tcPr>
          <w:p w:rsidR="00F11D01" w:rsidRPr="00F11D01" w:rsidRDefault="00F11D01" w:rsidP="00F11D01">
            <w:pPr>
              <w:autoSpaceDE w:val="0"/>
              <w:autoSpaceDN w:val="0"/>
              <w:adjustRightInd w:val="0"/>
              <w:jc w:val="both"/>
              <w:rPr>
                <w:rFonts w:ascii="Arial" w:hAnsi="Arial" w:cs="Arial"/>
              </w:rPr>
            </w:pPr>
          </w:p>
        </w:tc>
        <w:tc>
          <w:tcPr>
            <w:tcW w:w="2693" w:type="dxa"/>
          </w:tcPr>
          <w:p w:rsidR="00F11D01" w:rsidRPr="00F11D01" w:rsidRDefault="00F11D01" w:rsidP="00F11D01">
            <w:pPr>
              <w:autoSpaceDE w:val="0"/>
              <w:autoSpaceDN w:val="0"/>
              <w:adjustRightInd w:val="0"/>
              <w:jc w:val="both"/>
              <w:rPr>
                <w:rFonts w:ascii="Arial" w:hAnsi="Arial" w:cs="Arial"/>
              </w:rPr>
            </w:pPr>
          </w:p>
        </w:tc>
        <w:tc>
          <w:tcPr>
            <w:tcW w:w="1701" w:type="dxa"/>
          </w:tcPr>
          <w:p w:rsidR="00F11D01" w:rsidRPr="00F11D01" w:rsidRDefault="00F11D01" w:rsidP="00F11D01">
            <w:pPr>
              <w:autoSpaceDE w:val="0"/>
              <w:autoSpaceDN w:val="0"/>
              <w:adjustRightInd w:val="0"/>
              <w:jc w:val="both"/>
              <w:rPr>
                <w:rFonts w:ascii="Arial" w:hAnsi="Arial" w:cs="Arial"/>
              </w:rPr>
            </w:pPr>
          </w:p>
        </w:tc>
        <w:tc>
          <w:tcPr>
            <w:tcW w:w="3827" w:type="dxa"/>
          </w:tcPr>
          <w:p w:rsidR="00F11D01" w:rsidRPr="00F11D01" w:rsidRDefault="00F11D01" w:rsidP="00F11D01">
            <w:pPr>
              <w:autoSpaceDE w:val="0"/>
              <w:autoSpaceDN w:val="0"/>
              <w:adjustRightInd w:val="0"/>
              <w:jc w:val="both"/>
              <w:rPr>
                <w:rFonts w:ascii="Arial" w:hAnsi="Arial" w:cs="Arial"/>
              </w:rPr>
            </w:pPr>
          </w:p>
        </w:tc>
        <w:tc>
          <w:tcPr>
            <w:tcW w:w="2268" w:type="dxa"/>
          </w:tcPr>
          <w:p w:rsidR="00F11D01" w:rsidRPr="00F11D01" w:rsidRDefault="00F11D01" w:rsidP="00F11D01">
            <w:pPr>
              <w:autoSpaceDE w:val="0"/>
              <w:autoSpaceDN w:val="0"/>
              <w:adjustRightInd w:val="0"/>
              <w:jc w:val="both"/>
              <w:rPr>
                <w:rFonts w:ascii="Arial" w:hAnsi="Arial" w:cs="Arial"/>
              </w:rPr>
            </w:pPr>
          </w:p>
        </w:tc>
      </w:tr>
      <w:tr w:rsidR="00F11D01" w:rsidRPr="00F11D01" w:rsidTr="007D57B3">
        <w:tc>
          <w:tcPr>
            <w:tcW w:w="1555" w:type="dxa"/>
          </w:tcPr>
          <w:p w:rsidR="00F11D01" w:rsidRPr="00F11D01" w:rsidRDefault="00F11D01" w:rsidP="00F11D01">
            <w:pPr>
              <w:autoSpaceDE w:val="0"/>
              <w:autoSpaceDN w:val="0"/>
              <w:adjustRightInd w:val="0"/>
              <w:jc w:val="both"/>
              <w:rPr>
                <w:rFonts w:ascii="Arial" w:hAnsi="Arial" w:cs="Arial"/>
              </w:rPr>
            </w:pPr>
          </w:p>
          <w:p w:rsidR="00F11D01" w:rsidRPr="00F11D01" w:rsidRDefault="00F11D01" w:rsidP="00F11D01">
            <w:pPr>
              <w:autoSpaceDE w:val="0"/>
              <w:autoSpaceDN w:val="0"/>
              <w:adjustRightInd w:val="0"/>
              <w:jc w:val="both"/>
              <w:rPr>
                <w:rFonts w:ascii="Arial" w:hAnsi="Arial" w:cs="Arial"/>
              </w:rPr>
            </w:pPr>
          </w:p>
          <w:p w:rsidR="00F11D01" w:rsidRPr="00F11D01" w:rsidRDefault="00F11D01" w:rsidP="00F11D01">
            <w:pPr>
              <w:autoSpaceDE w:val="0"/>
              <w:autoSpaceDN w:val="0"/>
              <w:adjustRightInd w:val="0"/>
              <w:jc w:val="both"/>
              <w:rPr>
                <w:rFonts w:ascii="Arial" w:hAnsi="Arial" w:cs="Arial"/>
              </w:rPr>
            </w:pPr>
          </w:p>
          <w:p w:rsidR="00F11D01" w:rsidRPr="00F11D01" w:rsidRDefault="00F11D01" w:rsidP="00F11D01">
            <w:pPr>
              <w:autoSpaceDE w:val="0"/>
              <w:autoSpaceDN w:val="0"/>
              <w:adjustRightInd w:val="0"/>
              <w:jc w:val="both"/>
              <w:rPr>
                <w:rFonts w:ascii="Arial" w:hAnsi="Arial" w:cs="Arial"/>
              </w:rPr>
            </w:pPr>
          </w:p>
        </w:tc>
        <w:tc>
          <w:tcPr>
            <w:tcW w:w="2126" w:type="dxa"/>
          </w:tcPr>
          <w:p w:rsidR="00F11D01" w:rsidRPr="00F11D01" w:rsidRDefault="00F11D01" w:rsidP="00F11D01">
            <w:pPr>
              <w:autoSpaceDE w:val="0"/>
              <w:autoSpaceDN w:val="0"/>
              <w:adjustRightInd w:val="0"/>
              <w:jc w:val="both"/>
              <w:rPr>
                <w:rFonts w:ascii="Arial" w:hAnsi="Arial" w:cs="Arial"/>
              </w:rPr>
            </w:pPr>
          </w:p>
        </w:tc>
        <w:tc>
          <w:tcPr>
            <w:tcW w:w="2693" w:type="dxa"/>
          </w:tcPr>
          <w:p w:rsidR="00F11D01" w:rsidRPr="00F11D01" w:rsidRDefault="00F11D01" w:rsidP="00F11D01">
            <w:pPr>
              <w:autoSpaceDE w:val="0"/>
              <w:autoSpaceDN w:val="0"/>
              <w:adjustRightInd w:val="0"/>
              <w:jc w:val="both"/>
              <w:rPr>
                <w:rFonts w:ascii="Arial" w:hAnsi="Arial" w:cs="Arial"/>
              </w:rPr>
            </w:pPr>
          </w:p>
        </w:tc>
        <w:tc>
          <w:tcPr>
            <w:tcW w:w="1701" w:type="dxa"/>
          </w:tcPr>
          <w:p w:rsidR="00F11D01" w:rsidRPr="00F11D01" w:rsidRDefault="00F11D01" w:rsidP="00F11D01">
            <w:pPr>
              <w:autoSpaceDE w:val="0"/>
              <w:autoSpaceDN w:val="0"/>
              <w:adjustRightInd w:val="0"/>
              <w:jc w:val="both"/>
              <w:rPr>
                <w:rFonts w:ascii="Arial" w:hAnsi="Arial" w:cs="Arial"/>
              </w:rPr>
            </w:pPr>
          </w:p>
        </w:tc>
        <w:tc>
          <w:tcPr>
            <w:tcW w:w="3827" w:type="dxa"/>
          </w:tcPr>
          <w:p w:rsidR="00F11D01" w:rsidRPr="00F11D01" w:rsidRDefault="00F11D01" w:rsidP="00F11D01">
            <w:pPr>
              <w:autoSpaceDE w:val="0"/>
              <w:autoSpaceDN w:val="0"/>
              <w:adjustRightInd w:val="0"/>
              <w:jc w:val="both"/>
              <w:rPr>
                <w:rFonts w:ascii="Arial" w:hAnsi="Arial" w:cs="Arial"/>
              </w:rPr>
            </w:pPr>
          </w:p>
        </w:tc>
        <w:tc>
          <w:tcPr>
            <w:tcW w:w="2268" w:type="dxa"/>
          </w:tcPr>
          <w:p w:rsidR="00F11D01" w:rsidRPr="00F11D01" w:rsidRDefault="00F11D01" w:rsidP="00F11D01">
            <w:pPr>
              <w:autoSpaceDE w:val="0"/>
              <w:autoSpaceDN w:val="0"/>
              <w:adjustRightInd w:val="0"/>
              <w:jc w:val="both"/>
              <w:rPr>
                <w:rFonts w:ascii="Arial" w:hAnsi="Arial" w:cs="Arial"/>
              </w:rPr>
            </w:pPr>
          </w:p>
        </w:tc>
      </w:tr>
    </w:tbl>
    <w:p w:rsidR="00F11D01" w:rsidRPr="00F11D01" w:rsidRDefault="00F11D01" w:rsidP="00F11D01">
      <w:pPr>
        <w:autoSpaceDE w:val="0"/>
        <w:autoSpaceDN w:val="0"/>
        <w:adjustRightInd w:val="0"/>
        <w:spacing w:after="0" w:line="240" w:lineRule="auto"/>
        <w:jc w:val="both"/>
        <w:rPr>
          <w:rFonts w:ascii="Arial" w:hAnsi="Arial" w:cs="Arial"/>
        </w:rPr>
      </w:pPr>
    </w:p>
    <w:p w:rsidR="00E9211A" w:rsidRPr="00E9211A" w:rsidRDefault="00F11D01" w:rsidP="00E9211A">
      <w:pPr>
        <w:autoSpaceDE w:val="0"/>
        <w:autoSpaceDN w:val="0"/>
        <w:adjustRightInd w:val="0"/>
        <w:spacing w:after="0" w:line="240" w:lineRule="auto"/>
        <w:jc w:val="both"/>
        <w:rPr>
          <w:rFonts w:ascii="Arial" w:hAnsi="Arial" w:cs="Arial"/>
        </w:rPr>
      </w:pPr>
      <w:r w:rsidRPr="00F11D01">
        <w:rPr>
          <w:rFonts w:ascii="Arial" w:hAnsi="Arial" w:cs="Arial"/>
        </w:rPr>
        <w:t>Val</w:t>
      </w:r>
      <w:r w:rsidR="008E5670">
        <w:rPr>
          <w:rFonts w:ascii="Arial" w:hAnsi="Arial" w:cs="Arial"/>
        </w:rPr>
        <w:t>idé par l’IEN</w:t>
      </w:r>
      <w:r w:rsidR="008E5670">
        <w:rPr>
          <w:rFonts w:ascii="Arial" w:hAnsi="Arial" w:cs="Arial"/>
        </w:rPr>
        <w:tab/>
      </w:r>
      <w:r w:rsidR="008E5670">
        <w:rPr>
          <w:rFonts w:ascii="Arial" w:hAnsi="Arial" w:cs="Arial"/>
        </w:rPr>
        <w:tab/>
      </w:r>
      <w:r w:rsidR="008E5670">
        <w:rPr>
          <w:rFonts w:ascii="Arial" w:hAnsi="Arial" w:cs="Arial"/>
        </w:rPr>
        <w:tab/>
      </w:r>
      <w:r w:rsidR="008E5670">
        <w:rPr>
          <w:rFonts w:ascii="Arial" w:hAnsi="Arial" w:cs="Arial"/>
        </w:rPr>
        <w:tab/>
      </w:r>
      <w:r w:rsidR="008E5670">
        <w:rPr>
          <w:rFonts w:ascii="Arial" w:hAnsi="Arial" w:cs="Arial"/>
        </w:rPr>
        <w:tab/>
      </w:r>
      <w:r w:rsidR="008E5670">
        <w:rPr>
          <w:rFonts w:ascii="Arial" w:hAnsi="Arial" w:cs="Arial"/>
        </w:rPr>
        <w:tab/>
      </w:r>
      <w:r w:rsidR="008E5670">
        <w:rPr>
          <w:rFonts w:ascii="Arial" w:hAnsi="Arial" w:cs="Arial"/>
        </w:rPr>
        <w:tab/>
      </w:r>
      <w:r w:rsidR="008E5670">
        <w:rPr>
          <w:rFonts w:ascii="Arial" w:hAnsi="Arial" w:cs="Arial"/>
        </w:rPr>
        <w:tab/>
      </w:r>
      <w:r w:rsidR="008E5670">
        <w:rPr>
          <w:rFonts w:ascii="Arial" w:hAnsi="Arial" w:cs="Arial"/>
        </w:rPr>
        <w:tab/>
        <w:t>Signature</w:t>
      </w:r>
    </w:p>
    <w:sectPr w:rsidR="00E9211A" w:rsidRPr="00E9211A" w:rsidSect="0057566E">
      <w:headerReference w:type="default" r:id="rId2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9D1" w:rsidRDefault="006C39D1" w:rsidP="00024CA6">
      <w:pPr>
        <w:spacing w:after="0" w:line="240" w:lineRule="auto"/>
      </w:pPr>
      <w:r>
        <w:separator/>
      </w:r>
    </w:p>
  </w:endnote>
  <w:endnote w:type="continuationSeparator" w:id="0">
    <w:p w:rsidR="006C39D1" w:rsidRDefault="006C39D1" w:rsidP="00024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653367"/>
      <w:docPartObj>
        <w:docPartGallery w:val="Page Numbers (Bottom of Page)"/>
        <w:docPartUnique/>
      </w:docPartObj>
    </w:sdtPr>
    <w:sdtEndPr/>
    <w:sdtContent>
      <w:p w:rsidR="007D57B3" w:rsidRDefault="007D57B3">
        <w:pPr>
          <w:pStyle w:val="Pieddepage"/>
          <w:jc w:val="right"/>
        </w:pPr>
        <w:r>
          <w:fldChar w:fldCharType="begin"/>
        </w:r>
        <w:r>
          <w:instrText>PAGE   \* MERGEFORMAT</w:instrText>
        </w:r>
        <w:r>
          <w:fldChar w:fldCharType="separate"/>
        </w:r>
        <w:r w:rsidR="0079024D">
          <w:rPr>
            <w:noProof/>
          </w:rPr>
          <w:t>4</w:t>
        </w:r>
        <w:r>
          <w:fldChar w:fldCharType="end"/>
        </w:r>
      </w:p>
    </w:sdtContent>
  </w:sdt>
  <w:p w:rsidR="007D57B3" w:rsidRDefault="007D57B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065378"/>
      <w:docPartObj>
        <w:docPartGallery w:val="Page Numbers (Bottom of Page)"/>
        <w:docPartUnique/>
      </w:docPartObj>
    </w:sdtPr>
    <w:sdtEndPr/>
    <w:sdtContent>
      <w:p w:rsidR="007D57B3" w:rsidRDefault="007D57B3" w:rsidP="007D57B3">
        <w:pPr>
          <w:pStyle w:val="Pieddepage"/>
          <w:tabs>
            <w:tab w:val="clear" w:pos="4536"/>
            <w:tab w:val="clear" w:pos="9072"/>
            <w:tab w:val="center" w:pos="567"/>
            <w:tab w:val="right" w:pos="15026"/>
          </w:tabs>
        </w:pPr>
        <w:r>
          <w:t>ANNEXE 1</w:t>
        </w:r>
        <w:r>
          <w:tab/>
        </w:r>
        <w:r>
          <w:fldChar w:fldCharType="begin"/>
        </w:r>
        <w:r>
          <w:instrText>PAGE   \* MERGEFORMAT</w:instrText>
        </w:r>
        <w:r>
          <w:fldChar w:fldCharType="separate"/>
        </w:r>
        <w:r w:rsidR="0079024D">
          <w:rPr>
            <w:noProof/>
          </w:rPr>
          <w:t>7</w:t>
        </w:r>
        <w:r>
          <w:fldChar w:fldCharType="end"/>
        </w:r>
      </w:p>
    </w:sdtContent>
  </w:sdt>
  <w:p w:rsidR="007D57B3" w:rsidRDefault="007D57B3" w:rsidP="007D57B3">
    <w:pPr>
      <w:pStyle w:val="Pieddepag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203417"/>
      <w:docPartObj>
        <w:docPartGallery w:val="Page Numbers (Bottom of Page)"/>
        <w:docPartUnique/>
      </w:docPartObj>
    </w:sdtPr>
    <w:sdtEndPr/>
    <w:sdtContent>
      <w:p w:rsidR="007D57B3" w:rsidRDefault="007D57B3" w:rsidP="007D57B3">
        <w:pPr>
          <w:pStyle w:val="Pieddepage"/>
          <w:tabs>
            <w:tab w:val="clear" w:pos="4536"/>
            <w:tab w:val="clear" w:pos="9072"/>
            <w:tab w:val="center" w:pos="567"/>
            <w:tab w:val="right" w:pos="15026"/>
          </w:tabs>
        </w:pPr>
        <w:r>
          <w:t>ANNEXE 2</w:t>
        </w:r>
        <w:r>
          <w:tab/>
        </w:r>
        <w:r>
          <w:fldChar w:fldCharType="begin"/>
        </w:r>
        <w:r>
          <w:instrText>PAGE   \* MERGEFORMAT</w:instrText>
        </w:r>
        <w:r>
          <w:fldChar w:fldCharType="separate"/>
        </w:r>
        <w:r w:rsidR="0079024D">
          <w:rPr>
            <w:noProof/>
          </w:rPr>
          <w:t>9</w:t>
        </w:r>
        <w:r>
          <w:fldChar w:fldCharType="end"/>
        </w:r>
      </w:p>
    </w:sdtContent>
  </w:sdt>
  <w:p w:rsidR="007D57B3" w:rsidRDefault="007D57B3" w:rsidP="007D57B3">
    <w:pPr>
      <w:pStyle w:val="Pieddepag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21610"/>
      <w:docPartObj>
        <w:docPartGallery w:val="Page Numbers (Bottom of Page)"/>
        <w:docPartUnique/>
      </w:docPartObj>
    </w:sdtPr>
    <w:sdtEndPr/>
    <w:sdtContent>
      <w:p w:rsidR="00EE5562" w:rsidRDefault="00EE5562" w:rsidP="007D57B3">
        <w:pPr>
          <w:pStyle w:val="Pieddepage"/>
          <w:tabs>
            <w:tab w:val="clear" w:pos="4536"/>
            <w:tab w:val="clear" w:pos="9072"/>
            <w:tab w:val="center" w:pos="567"/>
            <w:tab w:val="right" w:pos="15026"/>
          </w:tabs>
        </w:pPr>
        <w:r>
          <w:t>ANNEXE 3</w:t>
        </w:r>
        <w:r>
          <w:tab/>
        </w:r>
        <w:r>
          <w:fldChar w:fldCharType="begin"/>
        </w:r>
        <w:r>
          <w:instrText>PAGE   \* MERGEFORMAT</w:instrText>
        </w:r>
        <w:r>
          <w:fldChar w:fldCharType="separate"/>
        </w:r>
        <w:r w:rsidR="0079024D">
          <w:rPr>
            <w:noProof/>
          </w:rPr>
          <w:t>12</w:t>
        </w:r>
        <w:r>
          <w:fldChar w:fldCharType="end"/>
        </w:r>
      </w:p>
    </w:sdtContent>
  </w:sdt>
  <w:p w:rsidR="00EE5562" w:rsidRDefault="00EE5562" w:rsidP="007D57B3">
    <w:pPr>
      <w:pStyle w:val="Pieddepage"/>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91665"/>
      <w:docPartObj>
        <w:docPartGallery w:val="Page Numbers (Bottom of Page)"/>
        <w:docPartUnique/>
      </w:docPartObj>
    </w:sdtPr>
    <w:sdtEndPr/>
    <w:sdtContent>
      <w:p w:rsidR="00EE5562" w:rsidRDefault="00EE5562" w:rsidP="007D57B3">
        <w:pPr>
          <w:pStyle w:val="Pieddepage"/>
          <w:tabs>
            <w:tab w:val="clear" w:pos="4536"/>
            <w:tab w:val="clear" w:pos="9072"/>
            <w:tab w:val="center" w:pos="567"/>
            <w:tab w:val="right" w:pos="15026"/>
          </w:tabs>
        </w:pPr>
        <w:r>
          <w:t>ANNEXE 4</w:t>
        </w:r>
        <w:r>
          <w:tab/>
        </w:r>
        <w:r>
          <w:fldChar w:fldCharType="begin"/>
        </w:r>
        <w:r>
          <w:instrText>PAGE   \* MERGEFORMAT</w:instrText>
        </w:r>
        <w:r>
          <w:fldChar w:fldCharType="separate"/>
        </w:r>
        <w:r w:rsidR="0079024D">
          <w:rPr>
            <w:noProof/>
          </w:rPr>
          <w:t>14</w:t>
        </w:r>
        <w:r>
          <w:fldChar w:fldCharType="end"/>
        </w:r>
      </w:p>
    </w:sdtContent>
  </w:sdt>
  <w:p w:rsidR="00EE5562" w:rsidRDefault="00EE5562" w:rsidP="007D57B3">
    <w:pPr>
      <w:pStyle w:val="Pieddepage"/>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320985"/>
      <w:docPartObj>
        <w:docPartGallery w:val="Page Numbers (Bottom of Page)"/>
        <w:docPartUnique/>
      </w:docPartObj>
    </w:sdtPr>
    <w:sdtEndPr/>
    <w:sdtContent>
      <w:p w:rsidR="00EE5562" w:rsidRDefault="00EE5562" w:rsidP="007D57B3">
        <w:pPr>
          <w:pStyle w:val="Pieddepage"/>
          <w:tabs>
            <w:tab w:val="clear" w:pos="4536"/>
            <w:tab w:val="clear" w:pos="9072"/>
            <w:tab w:val="center" w:pos="567"/>
            <w:tab w:val="right" w:pos="15026"/>
          </w:tabs>
        </w:pPr>
        <w:r>
          <w:t>ANNEXE 5</w:t>
        </w:r>
        <w:r>
          <w:tab/>
        </w:r>
        <w:r>
          <w:fldChar w:fldCharType="begin"/>
        </w:r>
        <w:r>
          <w:instrText>PAGE   \* MERGEFORMAT</w:instrText>
        </w:r>
        <w:r>
          <w:fldChar w:fldCharType="separate"/>
        </w:r>
        <w:r w:rsidR="0079024D">
          <w:rPr>
            <w:noProof/>
          </w:rPr>
          <w:t>15</w:t>
        </w:r>
        <w:r>
          <w:fldChar w:fldCharType="end"/>
        </w:r>
      </w:p>
    </w:sdtContent>
  </w:sdt>
  <w:p w:rsidR="00EE5562" w:rsidRDefault="00EE5562" w:rsidP="007D57B3">
    <w:pPr>
      <w:pStyle w:val="Pieddepage"/>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249599"/>
      <w:docPartObj>
        <w:docPartGallery w:val="Page Numbers (Bottom of Page)"/>
        <w:docPartUnique/>
      </w:docPartObj>
    </w:sdtPr>
    <w:sdtEndPr/>
    <w:sdtContent>
      <w:p w:rsidR="00EE5562" w:rsidRDefault="00EE5562" w:rsidP="007D57B3">
        <w:pPr>
          <w:pStyle w:val="Pieddepage"/>
          <w:tabs>
            <w:tab w:val="clear" w:pos="4536"/>
            <w:tab w:val="clear" w:pos="9072"/>
            <w:tab w:val="center" w:pos="567"/>
            <w:tab w:val="right" w:pos="15026"/>
          </w:tabs>
        </w:pPr>
        <w:r>
          <w:t>ANNEXE 6</w:t>
        </w:r>
        <w:r>
          <w:tab/>
        </w:r>
        <w:r>
          <w:fldChar w:fldCharType="begin"/>
        </w:r>
        <w:r>
          <w:instrText>PAGE   \* MERGEFORMAT</w:instrText>
        </w:r>
        <w:r>
          <w:fldChar w:fldCharType="separate"/>
        </w:r>
        <w:r w:rsidR="0079024D">
          <w:rPr>
            <w:noProof/>
          </w:rPr>
          <w:t>16</w:t>
        </w:r>
        <w:r>
          <w:fldChar w:fldCharType="end"/>
        </w:r>
      </w:p>
    </w:sdtContent>
  </w:sdt>
  <w:p w:rsidR="00EE5562" w:rsidRDefault="00EE5562" w:rsidP="007D57B3">
    <w:pPr>
      <w:pStyle w:val="Pieddepage"/>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95994"/>
      <w:docPartObj>
        <w:docPartGallery w:val="Page Numbers (Bottom of Page)"/>
        <w:docPartUnique/>
      </w:docPartObj>
    </w:sdtPr>
    <w:sdtEndPr/>
    <w:sdtContent>
      <w:p w:rsidR="00EE5562" w:rsidRDefault="00EE5562" w:rsidP="007D57B3">
        <w:pPr>
          <w:pStyle w:val="Pieddepage"/>
          <w:tabs>
            <w:tab w:val="clear" w:pos="4536"/>
            <w:tab w:val="clear" w:pos="9072"/>
            <w:tab w:val="center" w:pos="567"/>
            <w:tab w:val="right" w:pos="15026"/>
          </w:tabs>
        </w:pPr>
        <w:r>
          <w:t>ANNEXE 7</w:t>
        </w:r>
        <w:r>
          <w:tab/>
        </w:r>
        <w:r>
          <w:fldChar w:fldCharType="begin"/>
        </w:r>
        <w:r>
          <w:instrText>PAGE   \* MERGEFORMAT</w:instrText>
        </w:r>
        <w:r>
          <w:fldChar w:fldCharType="separate"/>
        </w:r>
        <w:r w:rsidR="0079024D">
          <w:rPr>
            <w:noProof/>
          </w:rPr>
          <w:t>17</w:t>
        </w:r>
        <w:r>
          <w:fldChar w:fldCharType="end"/>
        </w:r>
      </w:p>
    </w:sdtContent>
  </w:sdt>
  <w:p w:rsidR="00EE5562" w:rsidRDefault="00EE5562" w:rsidP="007D57B3">
    <w:pPr>
      <w:pStyle w:val="Pieddepage"/>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718082"/>
      <w:docPartObj>
        <w:docPartGallery w:val="Page Numbers (Bottom of Page)"/>
        <w:docPartUnique/>
      </w:docPartObj>
    </w:sdtPr>
    <w:sdtEndPr/>
    <w:sdtContent>
      <w:p w:rsidR="00EE5562" w:rsidRDefault="00EE5562" w:rsidP="007D57B3">
        <w:pPr>
          <w:pStyle w:val="Pieddepage"/>
          <w:tabs>
            <w:tab w:val="clear" w:pos="4536"/>
            <w:tab w:val="clear" w:pos="9072"/>
            <w:tab w:val="center" w:pos="567"/>
            <w:tab w:val="right" w:pos="15026"/>
          </w:tabs>
        </w:pPr>
        <w:r>
          <w:t>ANNEXE 8</w:t>
        </w:r>
        <w:r>
          <w:tab/>
        </w:r>
        <w:r>
          <w:fldChar w:fldCharType="begin"/>
        </w:r>
        <w:r>
          <w:instrText>PAGE   \* MERGEFORMAT</w:instrText>
        </w:r>
        <w:r>
          <w:fldChar w:fldCharType="separate"/>
        </w:r>
        <w:r w:rsidR="0079024D">
          <w:rPr>
            <w:noProof/>
          </w:rPr>
          <w:t>21</w:t>
        </w:r>
        <w:r>
          <w:fldChar w:fldCharType="end"/>
        </w:r>
      </w:p>
    </w:sdtContent>
  </w:sdt>
  <w:p w:rsidR="00EE5562" w:rsidRDefault="00EE5562" w:rsidP="007D57B3">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9D1" w:rsidRDefault="006C39D1" w:rsidP="00024CA6">
      <w:pPr>
        <w:spacing w:after="0" w:line="240" w:lineRule="auto"/>
      </w:pPr>
      <w:r>
        <w:separator/>
      </w:r>
    </w:p>
  </w:footnote>
  <w:footnote w:type="continuationSeparator" w:id="0">
    <w:p w:rsidR="006C39D1" w:rsidRDefault="006C39D1" w:rsidP="00024C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7B3" w:rsidRDefault="007D57B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670" w:rsidRDefault="008E567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B536C"/>
    <w:multiLevelType w:val="hybridMultilevel"/>
    <w:tmpl w:val="6130F7A8"/>
    <w:lvl w:ilvl="0" w:tplc="B0CE4DC0">
      <w:start w:val="1"/>
      <w:numFmt w:val="bullet"/>
      <w:lvlText w:val=" "/>
      <w:lvlJc w:val="left"/>
      <w:pPr>
        <w:tabs>
          <w:tab w:val="num" w:pos="720"/>
        </w:tabs>
        <w:ind w:left="720" w:hanging="360"/>
      </w:pPr>
      <w:rPr>
        <w:rFonts w:ascii="Calibri" w:hAnsi="Calibri" w:hint="default"/>
      </w:rPr>
    </w:lvl>
    <w:lvl w:ilvl="1" w:tplc="55D8CE24" w:tentative="1">
      <w:start w:val="1"/>
      <w:numFmt w:val="bullet"/>
      <w:lvlText w:val=" "/>
      <w:lvlJc w:val="left"/>
      <w:pPr>
        <w:tabs>
          <w:tab w:val="num" w:pos="1440"/>
        </w:tabs>
        <w:ind w:left="1440" w:hanging="360"/>
      </w:pPr>
      <w:rPr>
        <w:rFonts w:ascii="Calibri" w:hAnsi="Calibri" w:hint="default"/>
      </w:rPr>
    </w:lvl>
    <w:lvl w:ilvl="2" w:tplc="BEEE33A6" w:tentative="1">
      <w:start w:val="1"/>
      <w:numFmt w:val="bullet"/>
      <w:lvlText w:val=" "/>
      <w:lvlJc w:val="left"/>
      <w:pPr>
        <w:tabs>
          <w:tab w:val="num" w:pos="2160"/>
        </w:tabs>
        <w:ind w:left="2160" w:hanging="360"/>
      </w:pPr>
      <w:rPr>
        <w:rFonts w:ascii="Calibri" w:hAnsi="Calibri" w:hint="default"/>
      </w:rPr>
    </w:lvl>
    <w:lvl w:ilvl="3" w:tplc="F57E9E02" w:tentative="1">
      <w:start w:val="1"/>
      <w:numFmt w:val="bullet"/>
      <w:lvlText w:val=" "/>
      <w:lvlJc w:val="left"/>
      <w:pPr>
        <w:tabs>
          <w:tab w:val="num" w:pos="2880"/>
        </w:tabs>
        <w:ind w:left="2880" w:hanging="360"/>
      </w:pPr>
      <w:rPr>
        <w:rFonts w:ascii="Calibri" w:hAnsi="Calibri" w:hint="default"/>
      </w:rPr>
    </w:lvl>
    <w:lvl w:ilvl="4" w:tplc="40B864FC" w:tentative="1">
      <w:start w:val="1"/>
      <w:numFmt w:val="bullet"/>
      <w:lvlText w:val=" "/>
      <w:lvlJc w:val="left"/>
      <w:pPr>
        <w:tabs>
          <w:tab w:val="num" w:pos="3600"/>
        </w:tabs>
        <w:ind w:left="3600" w:hanging="360"/>
      </w:pPr>
      <w:rPr>
        <w:rFonts w:ascii="Calibri" w:hAnsi="Calibri" w:hint="default"/>
      </w:rPr>
    </w:lvl>
    <w:lvl w:ilvl="5" w:tplc="8E7A40D0" w:tentative="1">
      <w:start w:val="1"/>
      <w:numFmt w:val="bullet"/>
      <w:lvlText w:val=" "/>
      <w:lvlJc w:val="left"/>
      <w:pPr>
        <w:tabs>
          <w:tab w:val="num" w:pos="4320"/>
        </w:tabs>
        <w:ind w:left="4320" w:hanging="360"/>
      </w:pPr>
      <w:rPr>
        <w:rFonts w:ascii="Calibri" w:hAnsi="Calibri" w:hint="default"/>
      </w:rPr>
    </w:lvl>
    <w:lvl w:ilvl="6" w:tplc="DF6CC7B2" w:tentative="1">
      <w:start w:val="1"/>
      <w:numFmt w:val="bullet"/>
      <w:lvlText w:val=" "/>
      <w:lvlJc w:val="left"/>
      <w:pPr>
        <w:tabs>
          <w:tab w:val="num" w:pos="5040"/>
        </w:tabs>
        <w:ind w:left="5040" w:hanging="360"/>
      </w:pPr>
      <w:rPr>
        <w:rFonts w:ascii="Calibri" w:hAnsi="Calibri" w:hint="default"/>
      </w:rPr>
    </w:lvl>
    <w:lvl w:ilvl="7" w:tplc="B212E054" w:tentative="1">
      <w:start w:val="1"/>
      <w:numFmt w:val="bullet"/>
      <w:lvlText w:val=" "/>
      <w:lvlJc w:val="left"/>
      <w:pPr>
        <w:tabs>
          <w:tab w:val="num" w:pos="5760"/>
        </w:tabs>
        <w:ind w:left="5760" w:hanging="360"/>
      </w:pPr>
      <w:rPr>
        <w:rFonts w:ascii="Calibri" w:hAnsi="Calibri" w:hint="default"/>
      </w:rPr>
    </w:lvl>
    <w:lvl w:ilvl="8" w:tplc="83A6F8C8"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12D52443"/>
    <w:multiLevelType w:val="hybridMultilevel"/>
    <w:tmpl w:val="BBEE2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4A189E"/>
    <w:multiLevelType w:val="hybridMultilevel"/>
    <w:tmpl w:val="31A87700"/>
    <w:lvl w:ilvl="0" w:tplc="3F7E51C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EC4362"/>
    <w:multiLevelType w:val="hybridMultilevel"/>
    <w:tmpl w:val="6A62BBD6"/>
    <w:lvl w:ilvl="0" w:tplc="51AEE6E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B7130A"/>
    <w:multiLevelType w:val="hybridMultilevel"/>
    <w:tmpl w:val="63FC2012"/>
    <w:lvl w:ilvl="0" w:tplc="7A4AF74A">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4C82C6E"/>
    <w:multiLevelType w:val="hybridMultilevel"/>
    <w:tmpl w:val="5F861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B80084"/>
    <w:multiLevelType w:val="hybridMultilevel"/>
    <w:tmpl w:val="0428B2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9176A7"/>
    <w:multiLevelType w:val="hybridMultilevel"/>
    <w:tmpl w:val="95CEA644"/>
    <w:lvl w:ilvl="0" w:tplc="9C8E6E8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736C10"/>
    <w:multiLevelType w:val="hybridMultilevel"/>
    <w:tmpl w:val="4BFC4FCA"/>
    <w:lvl w:ilvl="0" w:tplc="3F7E51C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E63E2A"/>
    <w:multiLevelType w:val="hybridMultilevel"/>
    <w:tmpl w:val="E2F2FDAC"/>
    <w:lvl w:ilvl="0" w:tplc="598CC2F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3528CB"/>
    <w:multiLevelType w:val="hybridMultilevel"/>
    <w:tmpl w:val="FEF6C02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16D33BD"/>
    <w:multiLevelType w:val="hybridMultilevel"/>
    <w:tmpl w:val="BA5E347C"/>
    <w:lvl w:ilvl="0" w:tplc="04FEE18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F21602"/>
    <w:multiLevelType w:val="hybridMultilevel"/>
    <w:tmpl w:val="D6D67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0"/>
  </w:num>
  <w:num w:numId="5">
    <w:abstractNumId w:val="2"/>
  </w:num>
  <w:num w:numId="6">
    <w:abstractNumId w:val="12"/>
  </w:num>
  <w:num w:numId="7">
    <w:abstractNumId w:val="6"/>
  </w:num>
  <w:num w:numId="8">
    <w:abstractNumId w:val="10"/>
  </w:num>
  <w:num w:numId="9">
    <w:abstractNumId w:val="11"/>
  </w:num>
  <w:num w:numId="10">
    <w:abstractNumId w:val="4"/>
  </w:num>
  <w:num w:numId="11">
    <w:abstractNumId w:val="9"/>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D00"/>
    <w:rsid w:val="0001005C"/>
    <w:rsid w:val="00024CA6"/>
    <w:rsid w:val="00030D69"/>
    <w:rsid w:val="00063CA8"/>
    <w:rsid w:val="00077E4C"/>
    <w:rsid w:val="000B316E"/>
    <w:rsid w:val="0014456B"/>
    <w:rsid w:val="0016523D"/>
    <w:rsid w:val="001E3EBD"/>
    <w:rsid w:val="00210096"/>
    <w:rsid w:val="0029139F"/>
    <w:rsid w:val="00295551"/>
    <w:rsid w:val="002A3D00"/>
    <w:rsid w:val="00325EE2"/>
    <w:rsid w:val="00375D2C"/>
    <w:rsid w:val="00395189"/>
    <w:rsid w:val="003C15CE"/>
    <w:rsid w:val="004355FC"/>
    <w:rsid w:val="004809D5"/>
    <w:rsid w:val="004A77E4"/>
    <w:rsid w:val="004D0DA8"/>
    <w:rsid w:val="00522619"/>
    <w:rsid w:val="0057566E"/>
    <w:rsid w:val="00586F3A"/>
    <w:rsid w:val="006500D9"/>
    <w:rsid w:val="006957B1"/>
    <w:rsid w:val="006C39D1"/>
    <w:rsid w:val="006D02DC"/>
    <w:rsid w:val="006E4693"/>
    <w:rsid w:val="006F3F29"/>
    <w:rsid w:val="00704957"/>
    <w:rsid w:val="00711E9D"/>
    <w:rsid w:val="00726268"/>
    <w:rsid w:val="007725D0"/>
    <w:rsid w:val="00777526"/>
    <w:rsid w:val="0079024D"/>
    <w:rsid w:val="007C728F"/>
    <w:rsid w:val="007D57B3"/>
    <w:rsid w:val="007D5F2C"/>
    <w:rsid w:val="00802ED9"/>
    <w:rsid w:val="008342B6"/>
    <w:rsid w:val="008C312F"/>
    <w:rsid w:val="008E5670"/>
    <w:rsid w:val="00920C3A"/>
    <w:rsid w:val="009E7B7F"/>
    <w:rsid w:val="00A02084"/>
    <w:rsid w:val="00A71C34"/>
    <w:rsid w:val="00A8536A"/>
    <w:rsid w:val="00A85854"/>
    <w:rsid w:val="00B1521F"/>
    <w:rsid w:val="00B73778"/>
    <w:rsid w:val="00BD69A5"/>
    <w:rsid w:val="00CD3EB8"/>
    <w:rsid w:val="00D47E90"/>
    <w:rsid w:val="00E9211A"/>
    <w:rsid w:val="00EB773E"/>
    <w:rsid w:val="00EE5562"/>
    <w:rsid w:val="00F11D01"/>
    <w:rsid w:val="00FD08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406202-5A61-427E-B8C6-78F05CF7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8">
    <w:name w:val="heading 8"/>
    <w:basedOn w:val="Normal"/>
    <w:next w:val="Normal"/>
    <w:link w:val="Titre8Car"/>
    <w:qFormat/>
    <w:rsid w:val="004D0DA8"/>
    <w:pPr>
      <w:keepNext/>
      <w:spacing w:after="0" w:line="240" w:lineRule="auto"/>
      <w:outlineLvl w:val="7"/>
    </w:pPr>
    <w:rPr>
      <w:rFonts w:ascii="Tahoma" w:eastAsia="Times New Roman" w:hAnsi="Tahoma" w:cs="Times New Roman"/>
      <w:b/>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3EBD"/>
    <w:pPr>
      <w:ind w:left="720"/>
      <w:contextualSpacing/>
    </w:pPr>
  </w:style>
  <w:style w:type="character" w:customStyle="1" w:styleId="Titre8Car">
    <w:name w:val="Titre 8 Car"/>
    <w:basedOn w:val="Policepardfaut"/>
    <w:link w:val="Titre8"/>
    <w:rsid w:val="004D0DA8"/>
    <w:rPr>
      <w:rFonts w:ascii="Tahoma" w:eastAsia="Times New Roman" w:hAnsi="Tahoma" w:cs="Times New Roman"/>
      <w:b/>
      <w:sz w:val="24"/>
      <w:szCs w:val="20"/>
      <w:lang w:eastAsia="fr-FR"/>
    </w:rPr>
  </w:style>
  <w:style w:type="table" w:styleId="Grilledutableau">
    <w:name w:val="Table Grid"/>
    <w:basedOn w:val="TableauNormal"/>
    <w:uiPriority w:val="39"/>
    <w:rsid w:val="00375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024CA6"/>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uiPriority w:val="99"/>
    <w:rsid w:val="00024CA6"/>
    <w:rPr>
      <w:rFonts w:ascii="Calibri" w:eastAsia="Calibri" w:hAnsi="Calibri" w:cs="Times New Roman"/>
    </w:rPr>
  </w:style>
  <w:style w:type="paragraph" w:styleId="En-tte">
    <w:name w:val="header"/>
    <w:basedOn w:val="Normal"/>
    <w:link w:val="En-tteCar"/>
    <w:uiPriority w:val="99"/>
    <w:unhideWhenUsed/>
    <w:rsid w:val="00024CA6"/>
    <w:pPr>
      <w:tabs>
        <w:tab w:val="center" w:pos="4536"/>
        <w:tab w:val="right" w:pos="9072"/>
      </w:tabs>
      <w:spacing w:after="0" w:line="240" w:lineRule="auto"/>
    </w:pPr>
  </w:style>
  <w:style w:type="character" w:customStyle="1" w:styleId="En-tteCar">
    <w:name w:val="En-tête Car"/>
    <w:basedOn w:val="Policepardfaut"/>
    <w:link w:val="En-tte"/>
    <w:uiPriority w:val="99"/>
    <w:rsid w:val="00024CA6"/>
  </w:style>
  <w:style w:type="table" w:customStyle="1" w:styleId="Grilledutableau1">
    <w:name w:val="Grille du tableau1"/>
    <w:basedOn w:val="TableauNormal"/>
    <w:next w:val="Grilledutableau"/>
    <w:uiPriority w:val="39"/>
    <w:rsid w:val="00291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291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F1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F1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F1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39"/>
    <w:rsid w:val="00395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775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75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147936">
      <w:bodyDiv w:val="1"/>
      <w:marLeft w:val="0"/>
      <w:marRight w:val="0"/>
      <w:marTop w:val="0"/>
      <w:marBottom w:val="0"/>
      <w:divBdr>
        <w:top w:val="none" w:sz="0" w:space="0" w:color="auto"/>
        <w:left w:val="none" w:sz="0" w:space="0" w:color="auto"/>
        <w:bottom w:val="none" w:sz="0" w:space="0" w:color="auto"/>
        <w:right w:val="none" w:sz="0" w:space="0" w:color="auto"/>
      </w:divBdr>
      <w:divsChild>
        <w:div w:id="540745040">
          <w:marLeft w:val="144"/>
          <w:marRight w:val="0"/>
          <w:marTop w:val="240"/>
          <w:marBottom w:val="40"/>
          <w:divBdr>
            <w:top w:val="none" w:sz="0" w:space="0" w:color="auto"/>
            <w:left w:val="none" w:sz="0" w:space="0" w:color="auto"/>
            <w:bottom w:val="none" w:sz="0" w:space="0" w:color="auto"/>
            <w:right w:val="none" w:sz="0" w:space="0" w:color="auto"/>
          </w:divBdr>
        </w:div>
      </w:divsChild>
    </w:div>
    <w:div w:id="93232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www.education.gouv.fr/cid76004/nouveaux-rythmes-scolaires-les-bonnes-pratiques-en-maternelle.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eduscol.education.fr/pid33040/programme-et-ressources-pour-le-cycle-1.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776B0-9B94-4E33-8040-5CD45FCC7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21</Pages>
  <Words>3783</Words>
  <Characters>20812</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24546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dc:description/>
  <cp:lastModifiedBy>circo</cp:lastModifiedBy>
  <cp:revision>6</cp:revision>
  <dcterms:created xsi:type="dcterms:W3CDTF">2016-06-07T10:19:00Z</dcterms:created>
  <dcterms:modified xsi:type="dcterms:W3CDTF">2016-07-04T13:42:00Z</dcterms:modified>
</cp:coreProperties>
</file>